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CEAED" w14:textId="4A5528B8" w:rsidR="004E2077" w:rsidRDefault="00BE21E0">
      <w:pPr>
        <w:jc w:val="center"/>
        <w:rPr>
          <w:rFonts w:ascii="Palatino" w:eastAsia="Palatino" w:hAnsi="Palatino" w:cs="Palatino"/>
          <w:sz w:val="52"/>
          <w:szCs w:val="52"/>
        </w:rPr>
      </w:pPr>
      <w:r>
        <w:rPr>
          <w:rFonts w:ascii="Palatino"/>
          <w:b/>
          <w:bCs/>
          <w:outline/>
          <w:sz w:val="52"/>
          <w:szCs w:val="52"/>
          <w14:textOutline w14:w="5156" w14:cap="flat" w14:cmpd="sng" w14:algn="ctr">
            <w14:solidFill>
              <w14:srgbClr w14:val="000000"/>
            </w14:solidFill>
            <w14:prstDash w14:val="solid"/>
            <w14:bevel/>
          </w14:textOutline>
          <w14:textFill>
            <w14:noFill/>
          </w14:textFill>
        </w:rPr>
        <w:t>BEAUMONT LIBRARY DISTRICT</w:t>
      </w:r>
    </w:p>
    <w:p w14:paraId="397647A3" w14:textId="77777777" w:rsidR="0004653B" w:rsidRDefault="0004653B" w:rsidP="00F4423B">
      <w:pPr>
        <w:rPr>
          <w:rFonts w:ascii="Palatino"/>
          <w:b/>
          <w:bCs/>
        </w:rPr>
      </w:pPr>
    </w:p>
    <w:p w14:paraId="554AC95B" w14:textId="77777777" w:rsidR="007D3EB0" w:rsidRDefault="007D3EB0">
      <w:pPr>
        <w:jc w:val="center"/>
        <w:rPr>
          <w:rFonts w:ascii="Palatino"/>
          <w:b/>
          <w:bCs/>
        </w:rPr>
      </w:pPr>
    </w:p>
    <w:p w14:paraId="41530701" w14:textId="77777777" w:rsidR="002F44F7" w:rsidRDefault="002F44F7">
      <w:pPr>
        <w:jc w:val="center"/>
        <w:rPr>
          <w:rFonts w:ascii="Palatino"/>
          <w:b/>
          <w:bCs/>
        </w:rPr>
      </w:pPr>
    </w:p>
    <w:p w14:paraId="2D97044E" w14:textId="0F15E04E" w:rsidR="004E2077" w:rsidRDefault="00BE21E0">
      <w:pPr>
        <w:jc w:val="center"/>
        <w:rPr>
          <w:rFonts w:ascii="Palatino" w:eastAsia="Palatino" w:hAnsi="Palatino" w:cs="Palatino"/>
        </w:rPr>
      </w:pPr>
      <w:r>
        <w:rPr>
          <w:rFonts w:ascii="Palatino"/>
          <w:b/>
          <w:bCs/>
        </w:rPr>
        <w:t>BOARD OF TRUSTEES MEETING</w:t>
      </w:r>
    </w:p>
    <w:p w14:paraId="158CE2FB" w14:textId="03298F53" w:rsidR="004E2077" w:rsidRPr="00B145B1" w:rsidRDefault="003F337B">
      <w:pPr>
        <w:jc w:val="center"/>
        <w:rPr>
          <w:rFonts w:ascii="Palatino" w:eastAsia="Palatino" w:hAnsi="Palatino" w:cs="Palatino"/>
          <w:bCs/>
        </w:rPr>
      </w:pPr>
      <w:r w:rsidRPr="00B145B1">
        <w:rPr>
          <w:rFonts w:ascii="Palatino"/>
          <w:bCs/>
        </w:rPr>
        <w:t>6</w:t>
      </w:r>
      <w:r w:rsidR="002F168E" w:rsidRPr="00B145B1">
        <w:rPr>
          <w:rFonts w:ascii="Palatino"/>
          <w:bCs/>
        </w:rPr>
        <w:t xml:space="preserve">:30 </w:t>
      </w:r>
      <w:r w:rsidR="00715BD2" w:rsidRPr="00B145B1">
        <w:rPr>
          <w:rFonts w:ascii="Palatino"/>
          <w:bCs/>
        </w:rPr>
        <w:t>p.m.</w:t>
      </w:r>
      <w:r w:rsidR="002F168E" w:rsidRPr="00B145B1">
        <w:rPr>
          <w:rFonts w:ascii="Palatino"/>
          <w:bCs/>
        </w:rPr>
        <w:t xml:space="preserve"> at the Library </w:t>
      </w:r>
      <w:r w:rsidR="002F168E" w:rsidRPr="00B145B1">
        <w:rPr>
          <w:rFonts w:ascii="Palatino"/>
          <w:bCs/>
        </w:rPr>
        <w:t>–</w:t>
      </w:r>
      <w:r w:rsidR="001448A7" w:rsidRPr="00B145B1">
        <w:rPr>
          <w:rFonts w:ascii="Palatino"/>
          <w:bCs/>
        </w:rPr>
        <w:t xml:space="preserve"> </w:t>
      </w:r>
      <w:r w:rsidR="00155A14">
        <w:rPr>
          <w:rFonts w:ascii="Palatino"/>
          <w:bCs/>
        </w:rPr>
        <w:t>September</w:t>
      </w:r>
      <w:r w:rsidR="00992601" w:rsidRPr="00B145B1">
        <w:rPr>
          <w:rFonts w:ascii="Palatino"/>
          <w:bCs/>
        </w:rPr>
        <w:t xml:space="preserve"> 2</w:t>
      </w:r>
      <w:r w:rsidR="00155A14">
        <w:rPr>
          <w:rFonts w:ascii="Palatino"/>
          <w:bCs/>
        </w:rPr>
        <w:t>6</w:t>
      </w:r>
      <w:r w:rsidR="00450190" w:rsidRPr="00B145B1">
        <w:rPr>
          <w:rFonts w:ascii="Palatino"/>
          <w:bCs/>
        </w:rPr>
        <w:t>, 20</w:t>
      </w:r>
      <w:r w:rsidR="00431829" w:rsidRPr="00B145B1">
        <w:rPr>
          <w:rFonts w:ascii="Palatino"/>
          <w:bCs/>
        </w:rPr>
        <w:t>2</w:t>
      </w:r>
      <w:r w:rsidR="001115C0" w:rsidRPr="00B145B1">
        <w:rPr>
          <w:rFonts w:ascii="Palatino"/>
          <w:bCs/>
        </w:rPr>
        <w:t>4</w:t>
      </w:r>
    </w:p>
    <w:p w14:paraId="5E909A3C" w14:textId="60EDB91E" w:rsidR="00244A03" w:rsidRPr="007E44AD" w:rsidRDefault="00BE21E0" w:rsidP="007E44AD">
      <w:pPr>
        <w:jc w:val="center"/>
        <w:rPr>
          <w:rFonts w:ascii="Palatino" w:eastAsia="Palatino" w:hAnsi="Palatino" w:cs="Palatino"/>
          <w:bCs/>
        </w:rPr>
      </w:pPr>
      <w:r w:rsidRPr="00B145B1">
        <w:rPr>
          <w:rFonts w:ascii="Palatino"/>
          <w:bCs/>
        </w:rPr>
        <w:t>125 East Eighth St., Beaumont, CA</w:t>
      </w:r>
    </w:p>
    <w:p w14:paraId="79315B1F" w14:textId="77777777" w:rsidR="00D51804" w:rsidRDefault="00D51804" w:rsidP="006576F2">
      <w:pPr>
        <w:rPr>
          <w:rFonts w:ascii="Palatino"/>
          <w:b/>
          <w:bCs/>
          <w:u w:val="single"/>
        </w:rPr>
      </w:pPr>
    </w:p>
    <w:p w14:paraId="7B4170E1" w14:textId="77777777" w:rsidR="002F44F7" w:rsidRDefault="002F44F7" w:rsidP="006576F2">
      <w:pPr>
        <w:rPr>
          <w:rFonts w:ascii="Palatino"/>
          <w:b/>
          <w:bCs/>
          <w:u w:val="single"/>
        </w:rPr>
      </w:pPr>
    </w:p>
    <w:p w14:paraId="20C28991" w14:textId="02E507C9" w:rsidR="004C0197" w:rsidRPr="00B145B1" w:rsidRDefault="00B145B1" w:rsidP="0004653B">
      <w:pPr>
        <w:jc w:val="center"/>
        <w:rPr>
          <w:rFonts w:ascii="Palatino" w:eastAsia="Palatino" w:hAnsi="Palatino" w:cs="Palatino"/>
          <w:bCs/>
          <w:u w:val="single"/>
        </w:rPr>
      </w:pPr>
      <w:r w:rsidRPr="00B145B1">
        <w:rPr>
          <w:rFonts w:ascii="Palatino"/>
          <w:bCs/>
          <w:u w:val="single"/>
        </w:rPr>
        <w:t>MINUTES</w:t>
      </w:r>
    </w:p>
    <w:p w14:paraId="0C3CE7AC" w14:textId="77777777" w:rsidR="00D51804" w:rsidRDefault="00D51804" w:rsidP="007E44AD">
      <w:pPr>
        <w:rPr>
          <w:rFonts w:ascii="Palatino"/>
          <w:sz w:val="22"/>
          <w:szCs w:val="22"/>
        </w:rPr>
      </w:pPr>
    </w:p>
    <w:p w14:paraId="0F9B235B" w14:textId="77777777" w:rsidR="002F44F7" w:rsidRDefault="002F44F7" w:rsidP="007E44AD">
      <w:pPr>
        <w:rPr>
          <w:rFonts w:ascii="Palatino"/>
          <w:sz w:val="22"/>
          <w:szCs w:val="22"/>
        </w:rPr>
      </w:pPr>
    </w:p>
    <w:p w14:paraId="26575C77" w14:textId="09B86FA6" w:rsidR="004E2077" w:rsidRPr="007E44AD" w:rsidRDefault="00BE21E0" w:rsidP="00450190">
      <w:pPr>
        <w:ind w:firstLine="720"/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hAnsi="Palatino Linotype"/>
          <w:sz w:val="20"/>
          <w:szCs w:val="20"/>
        </w:rPr>
        <w:t xml:space="preserve">CALL TO ORDER </w:t>
      </w:r>
      <w:r w:rsidR="00B145B1" w:rsidRPr="007E44AD">
        <w:rPr>
          <w:rFonts w:ascii="Palatino Linotype" w:hAnsi="Palatino Linotype"/>
          <w:sz w:val="20"/>
          <w:szCs w:val="20"/>
        </w:rPr>
        <w:t>– President Coleman called the meeting to order at 6:3</w:t>
      </w:r>
      <w:r w:rsidR="00155A14">
        <w:rPr>
          <w:rFonts w:ascii="Palatino Linotype" w:hAnsi="Palatino Linotype"/>
          <w:sz w:val="20"/>
          <w:szCs w:val="20"/>
        </w:rPr>
        <w:t>0</w:t>
      </w:r>
      <w:r w:rsidR="00B145B1" w:rsidRPr="007E44AD">
        <w:rPr>
          <w:rFonts w:ascii="Palatino Linotype" w:hAnsi="Palatino Linotype"/>
          <w:sz w:val="20"/>
          <w:szCs w:val="20"/>
        </w:rPr>
        <w:t>pm</w:t>
      </w:r>
    </w:p>
    <w:p w14:paraId="00830738" w14:textId="77777777" w:rsidR="004E2077" w:rsidRPr="007E44AD" w:rsidRDefault="004E2077" w:rsidP="00450190">
      <w:pPr>
        <w:ind w:firstLine="720"/>
        <w:rPr>
          <w:rFonts w:ascii="Palatino Linotype" w:eastAsia="Palatino" w:hAnsi="Palatino Linotype" w:cs="Palatino"/>
          <w:sz w:val="20"/>
          <w:szCs w:val="20"/>
        </w:rPr>
      </w:pPr>
    </w:p>
    <w:p w14:paraId="3DB8957C" w14:textId="6391A165" w:rsidR="004E2077" w:rsidRPr="007E44AD" w:rsidRDefault="00BE21E0" w:rsidP="00450190">
      <w:pPr>
        <w:ind w:firstLine="720"/>
        <w:rPr>
          <w:rFonts w:ascii="Palatino Linotype" w:hAnsi="Palatino Linotype"/>
          <w:sz w:val="20"/>
          <w:szCs w:val="20"/>
        </w:rPr>
      </w:pPr>
      <w:r w:rsidRPr="007E44AD">
        <w:rPr>
          <w:rFonts w:ascii="Palatino Linotype" w:hAnsi="Palatino Linotype"/>
          <w:sz w:val="20"/>
          <w:szCs w:val="20"/>
        </w:rPr>
        <w:t xml:space="preserve">ROLL CALL </w:t>
      </w:r>
      <w:r w:rsidR="00B145B1" w:rsidRPr="007E44AD">
        <w:rPr>
          <w:rFonts w:ascii="Palatino Linotype" w:hAnsi="Palatino Linotype"/>
          <w:sz w:val="20"/>
          <w:szCs w:val="20"/>
        </w:rPr>
        <w:t xml:space="preserve">– M. Coleman, B. Mahoney, </w:t>
      </w:r>
      <w:r w:rsidR="00155A14">
        <w:rPr>
          <w:rFonts w:ascii="Palatino Linotype" w:hAnsi="Palatino Linotype"/>
          <w:sz w:val="20"/>
          <w:szCs w:val="20"/>
        </w:rPr>
        <w:t>C. Carr</w:t>
      </w:r>
      <w:r w:rsidR="00B145B1" w:rsidRPr="007E44AD">
        <w:rPr>
          <w:rFonts w:ascii="Palatino Linotype" w:hAnsi="Palatino Linotype"/>
          <w:sz w:val="20"/>
          <w:szCs w:val="20"/>
        </w:rPr>
        <w:t>, S. Perry, L. Dickinson</w:t>
      </w:r>
    </w:p>
    <w:p w14:paraId="776A9A94" w14:textId="2F74A669" w:rsidR="00B145B1" w:rsidRPr="007E44AD" w:rsidRDefault="00B145B1" w:rsidP="00450190">
      <w:pPr>
        <w:ind w:firstLine="720"/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eastAsia="Palatino" w:hAnsi="Palatino Linotype" w:cs="Palatino"/>
          <w:sz w:val="20"/>
          <w:szCs w:val="20"/>
        </w:rPr>
        <w:tab/>
        <w:t xml:space="preserve">ABSENT – </w:t>
      </w:r>
      <w:r w:rsidR="00155A14">
        <w:rPr>
          <w:rFonts w:ascii="Palatino Linotype" w:eastAsia="Palatino" w:hAnsi="Palatino Linotype" w:cs="Palatino"/>
          <w:sz w:val="20"/>
          <w:szCs w:val="20"/>
        </w:rPr>
        <w:t>M. Lillard-Geiser</w:t>
      </w:r>
      <w:r w:rsidRPr="007E44AD">
        <w:rPr>
          <w:rFonts w:ascii="Palatino Linotype" w:eastAsia="Palatino" w:hAnsi="Palatino Linotype" w:cs="Palatino"/>
          <w:sz w:val="20"/>
          <w:szCs w:val="20"/>
        </w:rPr>
        <w:t xml:space="preserve"> </w:t>
      </w:r>
      <w:r w:rsidR="00D31AE0">
        <w:rPr>
          <w:rFonts w:ascii="Palatino Linotype" w:eastAsia="Palatino" w:hAnsi="Palatino Linotype" w:cs="Palatino"/>
          <w:sz w:val="20"/>
          <w:szCs w:val="20"/>
        </w:rPr>
        <w:t>(excused)</w:t>
      </w:r>
    </w:p>
    <w:p w14:paraId="22005F84" w14:textId="322829D8" w:rsidR="00B145B1" w:rsidRPr="007E44AD" w:rsidRDefault="00B145B1" w:rsidP="00450190">
      <w:pPr>
        <w:ind w:firstLine="720"/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eastAsia="Palatino" w:hAnsi="Palatino Linotype" w:cs="Palatino"/>
          <w:sz w:val="20"/>
          <w:szCs w:val="20"/>
        </w:rPr>
        <w:tab/>
        <w:t>GUESTS – K. Van Valkenburg</w:t>
      </w:r>
      <w:r w:rsidR="00155A14">
        <w:rPr>
          <w:rFonts w:ascii="Palatino Linotype" w:eastAsia="Palatino" w:hAnsi="Palatino Linotype" w:cs="Palatino"/>
          <w:sz w:val="20"/>
          <w:szCs w:val="20"/>
        </w:rPr>
        <w:t>, D. Roppelt, J. Pickett, J. Land</w:t>
      </w:r>
    </w:p>
    <w:p w14:paraId="6D4B7AFB" w14:textId="77777777" w:rsidR="004E2077" w:rsidRPr="007E44AD" w:rsidRDefault="004E2077" w:rsidP="00450190">
      <w:pPr>
        <w:ind w:firstLine="720"/>
        <w:rPr>
          <w:rFonts w:ascii="Palatino Linotype" w:eastAsia="Palatino" w:hAnsi="Palatino Linotype" w:cs="Palatino"/>
          <w:sz w:val="20"/>
          <w:szCs w:val="20"/>
        </w:rPr>
      </w:pPr>
    </w:p>
    <w:p w14:paraId="0D1343BD" w14:textId="334EB988" w:rsidR="004E2077" w:rsidRPr="007E44AD" w:rsidRDefault="00BE21E0" w:rsidP="00B145B1">
      <w:pPr>
        <w:ind w:firstLine="720"/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hAnsi="Palatino Linotype"/>
          <w:sz w:val="20"/>
          <w:szCs w:val="20"/>
        </w:rPr>
        <w:t>REPORT OF POSTING OF AGENDA</w:t>
      </w:r>
      <w:r w:rsidR="00B145B1" w:rsidRPr="007E44AD">
        <w:rPr>
          <w:rFonts w:ascii="Palatino Linotype" w:hAnsi="Palatino Linotype"/>
          <w:sz w:val="20"/>
          <w:szCs w:val="20"/>
        </w:rPr>
        <w:t xml:space="preserve"> – Agenda was posted 72 hours in advance.</w:t>
      </w:r>
    </w:p>
    <w:p w14:paraId="371A5319" w14:textId="77777777" w:rsidR="004E2077" w:rsidRPr="007E44AD" w:rsidRDefault="004E2077" w:rsidP="00450190">
      <w:pPr>
        <w:ind w:firstLine="720"/>
        <w:rPr>
          <w:rFonts w:ascii="Palatino Linotype" w:eastAsia="Palatino" w:hAnsi="Palatino Linotype" w:cs="Palatino"/>
          <w:sz w:val="20"/>
          <w:szCs w:val="20"/>
        </w:rPr>
      </w:pPr>
    </w:p>
    <w:p w14:paraId="07F2AAB8" w14:textId="77777777" w:rsidR="004E2077" w:rsidRPr="007E44AD" w:rsidRDefault="00BE21E0" w:rsidP="00450190">
      <w:pPr>
        <w:ind w:firstLine="720"/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hAnsi="Palatino Linotype"/>
          <w:sz w:val="20"/>
          <w:szCs w:val="20"/>
        </w:rPr>
        <w:t>1.  CONSENT ITEMS</w:t>
      </w:r>
    </w:p>
    <w:p w14:paraId="038C1702" w14:textId="77777777" w:rsidR="004E2077" w:rsidRPr="007E44AD" w:rsidRDefault="004E2077" w:rsidP="00450190">
      <w:pPr>
        <w:ind w:firstLine="720"/>
        <w:rPr>
          <w:rFonts w:ascii="Palatino Linotype" w:eastAsia="Palatino" w:hAnsi="Palatino Linotype" w:cs="Palatino"/>
          <w:sz w:val="20"/>
          <w:szCs w:val="20"/>
        </w:rPr>
      </w:pPr>
    </w:p>
    <w:p w14:paraId="305B6A1D" w14:textId="6250FC23" w:rsidR="004E2077" w:rsidRPr="007E44AD" w:rsidRDefault="00BE21E0" w:rsidP="00450190">
      <w:pPr>
        <w:ind w:left="720"/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eastAsia="Palatino" w:hAnsi="Palatino Linotype" w:cs="Palatino"/>
          <w:sz w:val="20"/>
          <w:szCs w:val="20"/>
        </w:rPr>
        <w:tab/>
        <w:t>Approval of Minutes of the previous meeting</w:t>
      </w:r>
      <w:r w:rsidR="002B55FF" w:rsidRPr="007E44AD">
        <w:rPr>
          <w:rFonts w:ascii="Palatino Linotype" w:eastAsia="Palatino" w:hAnsi="Palatino Linotype" w:cs="Palatino"/>
          <w:sz w:val="20"/>
          <w:szCs w:val="20"/>
        </w:rPr>
        <w:t>.</w:t>
      </w:r>
    </w:p>
    <w:p w14:paraId="57E5BD47" w14:textId="7FA1C548" w:rsidR="002B55FF" w:rsidRPr="007E44AD" w:rsidRDefault="002B55FF" w:rsidP="00450190">
      <w:pPr>
        <w:ind w:left="720"/>
        <w:rPr>
          <w:rFonts w:ascii="Palatino Linotype" w:eastAsia="Palatino" w:hAnsi="Palatino Linotype" w:cs="Palatino"/>
          <w:sz w:val="20"/>
          <w:szCs w:val="20"/>
        </w:rPr>
      </w:pPr>
    </w:p>
    <w:p w14:paraId="7C1A6865" w14:textId="0A57F6BA" w:rsidR="002B55FF" w:rsidRPr="007E44AD" w:rsidRDefault="002B55FF" w:rsidP="00450190">
      <w:pPr>
        <w:ind w:left="720"/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eastAsia="Palatino" w:hAnsi="Palatino Linotype" w:cs="Palatino"/>
          <w:sz w:val="20"/>
          <w:szCs w:val="20"/>
        </w:rPr>
        <w:tab/>
        <w:t>MOTION: (Mahoney/Perry) to approve the Minutes as presented. (4-0-1)</w:t>
      </w:r>
    </w:p>
    <w:p w14:paraId="3E02B1D4" w14:textId="77777777" w:rsidR="004E2077" w:rsidRPr="007E44AD" w:rsidRDefault="004E2077" w:rsidP="00450190">
      <w:pPr>
        <w:ind w:left="720" w:firstLine="720"/>
        <w:rPr>
          <w:rFonts w:ascii="Palatino Linotype" w:eastAsia="Palatino" w:hAnsi="Palatino Linotype" w:cs="Palatino"/>
          <w:sz w:val="20"/>
          <w:szCs w:val="20"/>
        </w:rPr>
      </w:pPr>
    </w:p>
    <w:p w14:paraId="086CDCF3" w14:textId="77777777" w:rsidR="004E2077" w:rsidRPr="007E44AD" w:rsidRDefault="00BE21E0" w:rsidP="00450190">
      <w:pPr>
        <w:ind w:left="720"/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hAnsi="Palatino Linotype"/>
          <w:sz w:val="20"/>
          <w:szCs w:val="20"/>
        </w:rPr>
        <w:t>2.  DIRECTOR’S REPORT</w:t>
      </w:r>
    </w:p>
    <w:p w14:paraId="5364FBF7" w14:textId="77777777" w:rsidR="004E2077" w:rsidRPr="007E44AD" w:rsidRDefault="004E2077" w:rsidP="00450190">
      <w:pPr>
        <w:ind w:left="720" w:firstLine="720"/>
        <w:rPr>
          <w:rFonts w:ascii="Palatino Linotype" w:eastAsia="Palatino" w:hAnsi="Palatino Linotype" w:cs="Palatino"/>
          <w:sz w:val="20"/>
          <w:szCs w:val="20"/>
        </w:rPr>
      </w:pPr>
    </w:p>
    <w:p w14:paraId="64231A94" w14:textId="368A9834" w:rsidR="004E2077" w:rsidRPr="007E44AD" w:rsidRDefault="00EA5DCC" w:rsidP="002B55FF">
      <w:pPr>
        <w:ind w:left="1440"/>
        <w:rPr>
          <w:rFonts w:ascii="Palatino Linotype" w:hAnsi="Palatino Linotype"/>
          <w:sz w:val="20"/>
          <w:szCs w:val="20"/>
        </w:rPr>
      </w:pPr>
      <w:r w:rsidRPr="007E44AD">
        <w:rPr>
          <w:rFonts w:ascii="Palatino Linotype" w:hAnsi="Palatino Linotype"/>
          <w:sz w:val="20"/>
          <w:szCs w:val="20"/>
        </w:rPr>
        <w:t>General Ledger Report</w:t>
      </w:r>
      <w:r w:rsidR="002B55FF" w:rsidRPr="007E44AD">
        <w:rPr>
          <w:rFonts w:ascii="Palatino Linotype" w:hAnsi="Palatino Linotype"/>
          <w:sz w:val="20"/>
          <w:szCs w:val="20"/>
        </w:rPr>
        <w:t xml:space="preserve"> – The Director noted expenses related to C</w:t>
      </w:r>
      <w:r w:rsidR="0014018F" w:rsidRPr="007E44AD">
        <w:rPr>
          <w:rFonts w:ascii="Palatino Linotype" w:hAnsi="Palatino Linotype"/>
          <w:sz w:val="20"/>
          <w:szCs w:val="20"/>
        </w:rPr>
        <w:t>.</w:t>
      </w:r>
      <w:r w:rsidR="002B55FF" w:rsidRPr="007E44AD">
        <w:rPr>
          <w:rFonts w:ascii="Palatino Linotype" w:hAnsi="Palatino Linotype"/>
          <w:sz w:val="20"/>
          <w:szCs w:val="20"/>
        </w:rPr>
        <w:t>W</w:t>
      </w:r>
      <w:r w:rsidR="0014018F" w:rsidRPr="007E44AD">
        <w:rPr>
          <w:rFonts w:ascii="Palatino Linotype" w:hAnsi="Palatino Linotype"/>
          <w:sz w:val="20"/>
          <w:szCs w:val="20"/>
        </w:rPr>
        <w:t>.</w:t>
      </w:r>
      <w:r w:rsidR="002B55FF" w:rsidRPr="007E44AD">
        <w:rPr>
          <w:rFonts w:ascii="Palatino Linotype" w:hAnsi="Palatino Linotype"/>
          <w:sz w:val="20"/>
          <w:szCs w:val="20"/>
        </w:rPr>
        <w:t xml:space="preserve"> Driver, </w:t>
      </w:r>
      <w:r w:rsidR="00155A14">
        <w:rPr>
          <w:rFonts w:ascii="Palatino Linotype" w:hAnsi="Palatino Linotype"/>
          <w:sz w:val="20"/>
          <w:szCs w:val="20"/>
        </w:rPr>
        <w:t xml:space="preserve">BKF Engineers, Nigro &amp; Nigro for auditing services, and the </w:t>
      </w:r>
      <w:r w:rsidR="002B55FF" w:rsidRPr="007E44AD">
        <w:rPr>
          <w:rFonts w:ascii="Palatino Linotype" w:hAnsi="Palatino Linotype"/>
          <w:sz w:val="20"/>
          <w:szCs w:val="20"/>
        </w:rPr>
        <w:t>renewal for Ancestry database</w:t>
      </w:r>
      <w:r w:rsidR="00155A14">
        <w:rPr>
          <w:rFonts w:ascii="Palatino Linotype" w:hAnsi="Palatino Linotype"/>
          <w:sz w:val="20"/>
          <w:szCs w:val="20"/>
        </w:rPr>
        <w:t xml:space="preserve"> and addition of Newspapers.com.</w:t>
      </w:r>
      <w:r w:rsidR="002B55FF" w:rsidRPr="007E44AD">
        <w:rPr>
          <w:rFonts w:ascii="Palatino Linotype" w:hAnsi="Palatino Linotype"/>
          <w:sz w:val="20"/>
          <w:szCs w:val="20"/>
        </w:rPr>
        <w:t xml:space="preserve">  </w:t>
      </w:r>
    </w:p>
    <w:p w14:paraId="2C63F40C" w14:textId="77777777" w:rsidR="00B85C24" w:rsidRPr="007E44AD" w:rsidRDefault="00B85C24" w:rsidP="002B55FF">
      <w:pPr>
        <w:ind w:left="1440"/>
        <w:rPr>
          <w:rFonts w:ascii="Palatino Linotype" w:eastAsia="Palatino" w:hAnsi="Palatino Linotype" w:cs="Palatino"/>
          <w:sz w:val="20"/>
          <w:szCs w:val="20"/>
        </w:rPr>
      </w:pPr>
    </w:p>
    <w:p w14:paraId="233EFF93" w14:textId="0610CDEA" w:rsidR="00212381" w:rsidRPr="007E44AD" w:rsidRDefault="00BE21E0" w:rsidP="00B85C24">
      <w:pPr>
        <w:ind w:left="1440"/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eastAsia="Palatino" w:hAnsi="Palatino Linotype" w:cs="Palatino"/>
          <w:sz w:val="20"/>
          <w:szCs w:val="20"/>
        </w:rPr>
        <w:t>Activity Summary Report</w:t>
      </w:r>
      <w:r w:rsidR="00B85C24" w:rsidRPr="007E44AD">
        <w:rPr>
          <w:rFonts w:ascii="Palatino Linotype" w:eastAsia="Palatino" w:hAnsi="Palatino Linotype" w:cs="Palatino"/>
          <w:sz w:val="20"/>
          <w:szCs w:val="20"/>
        </w:rPr>
        <w:t xml:space="preserve"> – The Director </w:t>
      </w:r>
      <w:r w:rsidR="00155A14">
        <w:rPr>
          <w:rFonts w:ascii="Palatino Linotype" w:eastAsia="Palatino" w:hAnsi="Palatino Linotype" w:cs="Palatino"/>
          <w:sz w:val="20"/>
          <w:szCs w:val="20"/>
        </w:rPr>
        <w:t xml:space="preserve">gave a presentation on the expansion/renovation project at the Collaborative Agencies Committee Meeting on September 4 following Sergio San Martin’s discussion of BUSD’s Measure E, which </w:t>
      </w:r>
      <w:r w:rsidR="005038DF">
        <w:rPr>
          <w:rFonts w:ascii="Palatino Linotype" w:eastAsia="Palatino" w:hAnsi="Palatino Linotype" w:cs="Palatino"/>
          <w:sz w:val="20"/>
          <w:szCs w:val="20"/>
        </w:rPr>
        <w:t>w</w:t>
      </w:r>
      <w:r w:rsidR="00155A14">
        <w:rPr>
          <w:rFonts w:ascii="Palatino Linotype" w:eastAsia="Palatino" w:hAnsi="Palatino Linotype" w:cs="Palatino"/>
          <w:sz w:val="20"/>
          <w:szCs w:val="20"/>
        </w:rPr>
        <w:t xml:space="preserve">ill be on the November ballot.  </w:t>
      </w:r>
      <w:r w:rsidR="005038DF">
        <w:rPr>
          <w:rFonts w:ascii="Palatino Linotype" w:eastAsia="Palatino" w:hAnsi="Palatino Linotype" w:cs="Palatino"/>
          <w:sz w:val="20"/>
          <w:szCs w:val="20"/>
        </w:rPr>
        <w:t xml:space="preserve">He mentioned that 25% of school districts in the </w:t>
      </w:r>
      <w:r w:rsidR="00D31AE0">
        <w:rPr>
          <w:rFonts w:ascii="Palatino Linotype" w:eastAsia="Palatino" w:hAnsi="Palatino Linotype" w:cs="Palatino"/>
          <w:sz w:val="20"/>
          <w:szCs w:val="20"/>
        </w:rPr>
        <w:t>s</w:t>
      </w:r>
      <w:r w:rsidR="005038DF">
        <w:rPr>
          <w:rFonts w:ascii="Palatino Linotype" w:eastAsia="Palatino" w:hAnsi="Palatino Linotype" w:cs="Palatino"/>
          <w:sz w:val="20"/>
          <w:szCs w:val="20"/>
        </w:rPr>
        <w:t xml:space="preserve">tate will </w:t>
      </w:r>
      <w:r w:rsidR="00D31AE0">
        <w:rPr>
          <w:rFonts w:ascii="Palatino Linotype" w:eastAsia="Palatino" w:hAnsi="Palatino Linotype" w:cs="Palatino"/>
          <w:sz w:val="20"/>
          <w:szCs w:val="20"/>
        </w:rPr>
        <w:t xml:space="preserve">be on the ballot </w:t>
      </w:r>
      <w:r w:rsidR="005038DF">
        <w:rPr>
          <w:rFonts w:ascii="Palatino Linotype" w:eastAsia="Palatino" w:hAnsi="Palatino Linotype" w:cs="Palatino"/>
          <w:sz w:val="20"/>
          <w:szCs w:val="20"/>
        </w:rPr>
        <w:t xml:space="preserve">as well.  This confirms there will be a competition for bonds later this year and in to 2025.  </w:t>
      </w:r>
    </w:p>
    <w:p w14:paraId="1345D72F" w14:textId="77777777" w:rsidR="00212381" w:rsidRPr="007E44AD" w:rsidRDefault="00212381" w:rsidP="00B85C24">
      <w:pPr>
        <w:ind w:left="1440"/>
        <w:rPr>
          <w:rFonts w:ascii="Palatino Linotype" w:eastAsia="Palatino" w:hAnsi="Palatino Linotype" w:cs="Palatino"/>
          <w:sz w:val="20"/>
          <w:szCs w:val="20"/>
        </w:rPr>
      </w:pPr>
    </w:p>
    <w:p w14:paraId="74BC67AE" w14:textId="273365A9" w:rsidR="005038DF" w:rsidRPr="007E44AD" w:rsidRDefault="00B85C24" w:rsidP="005038DF">
      <w:pPr>
        <w:ind w:left="1440"/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eastAsia="Palatino" w:hAnsi="Palatino Linotype" w:cs="Palatino"/>
          <w:sz w:val="20"/>
          <w:szCs w:val="20"/>
        </w:rPr>
        <w:t xml:space="preserve">The Director also reviewed statistical data and pointed out </w:t>
      </w:r>
      <w:r w:rsidR="005038DF">
        <w:rPr>
          <w:rFonts w:ascii="Palatino Linotype" w:eastAsia="Palatino" w:hAnsi="Palatino Linotype" w:cs="Palatino"/>
          <w:sz w:val="20"/>
          <w:szCs w:val="20"/>
        </w:rPr>
        <w:t xml:space="preserve">that circulation number are up 3% from the same month last year but are still down double-digits since pre-COVID. Additionally, the number of notices sent are down 29% from last year and down 37% since pre-COVID, resulting in a savings </w:t>
      </w:r>
      <w:r w:rsidR="00D31AE0">
        <w:rPr>
          <w:rFonts w:ascii="Palatino Linotype" w:eastAsia="Palatino" w:hAnsi="Palatino Linotype" w:cs="Palatino"/>
          <w:sz w:val="20"/>
          <w:szCs w:val="20"/>
        </w:rPr>
        <w:t>in</w:t>
      </w:r>
      <w:r w:rsidR="005038DF">
        <w:rPr>
          <w:rFonts w:ascii="Palatino Linotype" w:eastAsia="Palatino" w:hAnsi="Palatino Linotype" w:cs="Palatino"/>
          <w:sz w:val="20"/>
          <w:szCs w:val="20"/>
        </w:rPr>
        <w:t xml:space="preserve"> the cost of postage. </w:t>
      </w:r>
    </w:p>
    <w:p w14:paraId="2728E9AE" w14:textId="77777777" w:rsidR="00B85C24" w:rsidRPr="007E44AD" w:rsidRDefault="00B85C24" w:rsidP="00B85C24">
      <w:pPr>
        <w:ind w:left="1440"/>
        <w:rPr>
          <w:rFonts w:ascii="Palatino Linotype" w:eastAsia="Palatino" w:hAnsi="Palatino Linotype" w:cs="Palatino"/>
          <w:sz w:val="20"/>
          <w:szCs w:val="20"/>
        </w:rPr>
      </w:pPr>
    </w:p>
    <w:p w14:paraId="49C3205E" w14:textId="59A6A820" w:rsidR="002F168E" w:rsidRDefault="00BE21E0" w:rsidP="007E44AD">
      <w:pPr>
        <w:ind w:left="1440"/>
        <w:rPr>
          <w:rFonts w:ascii="Palatino Linotype" w:hAnsi="Palatino Linotype"/>
          <w:sz w:val="20"/>
          <w:szCs w:val="20"/>
        </w:rPr>
      </w:pPr>
      <w:r w:rsidRPr="007E44AD">
        <w:rPr>
          <w:rFonts w:ascii="Palatino Linotype" w:eastAsia="Palatino" w:hAnsi="Palatino Linotype" w:cs="Palatino"/>
          <w:sz w:val="20"/>
          <w:szCs w:val="20"/>
        </w:rPr>
        <w:t>Changes in Status of District Employees</w:t>
      </w:r>
      <w:r w:rsidRPr="007E44AD">
        <w:rPr>
          <w:rFonts w:ascii="Palatino Linotype" w:hAnsi="Palatino Linotype"/>
          <w:sz w:val="20"/>
          <w:szCs w:val="20"/>
        </w:rPr>
        <w:t xml:space="preserve"> </w:t>
      </w:r>
      <w:r w:rsidR="00212381" w:rsidRPr="007E44AD">
        <w:rPr>
          <w:rFonts w:ascii="Palatino Linotype" w:hAnsi="Palatino Linotype"/>
          <w:sz w:val="20"/>
          <w:szCs w:val="20"/>
        </w:rPr>
        <w:t xml:space="preserve">– </w:t>
      </w:r>
      <w:r w:rsidR="005038DF">
        <w:rPr>
          <w:rFonts w:ascii="Palatino Linotype" w:hAnsi="Palatino Linotype"/>
          <w:sz w:val="20"/>
          <w:szCs w:val="20"/>
        </w:rPr>
        <w:t>none.</w:t>
      </w:r>
    </w:p>
    <w:p w14:paraId="61EB9533" w14:textId="77777777" w:rsidR="002F44F7" w:rsidRPr="007E44AD" w:rsidRDefault="002F44F7" w:rsidP="007E44AD">
      <w:pPr>
        <w:ind w:left="1440"/>
        <w:rPr>
          <w:rFonts w:ascii="Palatino Linotype" w:hAnsi="Palatino Linotype"/>
          <w:sz w:val="20"/>
          <w:szCs w:val="20"/>
        </w:rPr>
      </w:pPr>
    </w:p>
    <w:p w14:paraId="5DBDA1E5" w14:textId="77777777" w:rsidR="004E2077" w:rsidRPr="007E44AD" w:rsidRDefault="00BE21E0" w:rsidP="00450190">
      <w:pPr>
        <w:ind w:firstLine="720"/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hAnsi="Palatino Linotype"/>
          <w:sz w:val="20"/>
          <w:szCs w:val="20"/>
        </w:rPr>
        <w:t>3.  OLD BUSINESS</w:t>
      </w:r>
    </w:p>
    <w:p w14:paraId="4EF8AFAC" w14:textId="77777777" w:rsidR="004E2077" w:rsidRPr="007E44AD" w:rsidRDefault="004E2077" w:rsidP="00450190">
      <w:pPr>
        <w:ind w:left="1460" w:firstLine="720"/>
        <w:rPr>
          <w:rFonts w:ascii="Palatino Linotype" w:eastAsia="Palatino" w:hAnsi="Palatino Linotype" w:cs="Palatino"/>
          <w:sz w:val="20"/>
          <w:szCs w:val="20"/>
        </w:rPr>
      </w:pPr>
    </w:p>
    <w:p w14:paraId="4C01AF4C" w14:textId="3100CEA8" w:rsidR="00161A5A" w:rsidRPr="007E44AD" w:rsidRDefault="00161A5A" w:rsidP="00C203FC">
      <w:pPr>
        <w:pStyle w:val="ListParagraph"/>
        <w:numPr>
          <w:ilvl w:val="0"/>
          <w:numId w:val="4"/>
        </w:numPr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eastAsia="Palatino" w:hAnsi="Palatino Linotype" w:cs="Palatino"/>
          <w:sz w:val="20"/>
          <w:szCs w:val="20"/>
        </w:rPr>
        <w:t>GRANT UPDATES</w:t>
      </w:r>
    </w:p>
    <w:p w14:paraId="0704C9FE" w14:textId="5DC5C946" w:rsidR="00212381" w:rsidRPr="007E44AD" w:rsidRDefault="00212381" w:rsidP="00C203FC">
      <w:pPr>
        <w:pStyle w:val="ListParagraph"/>
        <w:ind w:left="1440"/>
        <w:rPr>
          <w:rFonts w:ascii="Palatino Linotype" w:eastAsia="Palatino" w:hAnsi="Palatino Linotype" w:cs="Palatino"/>
          <w:sz w:val="20"/>
          <w:szCs w:val="20"/>
        </w:rPr>
      </w:pPr>
    </w:p>
    <w:p w14:paraId="2FC2E755" w14:textId="6C667039" w:rsidR="00212381" w:rsidRPr="007E44AD" w:rsidRDefault="00212381" w:rsidP="00C203FC">
      <w:pPr>
        <w:pStyle w:val="ListParagraph"/>
        <w:ind w:left="1440"/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eastAsia="Palatino" w:hAnsi="Palatino Linotype" w:cs="Palatino"/>
          <w:sz w:val="20"/>
          <w:szCs w:val="20"/>
        </w:rPr>
        <w:t xml:space="preserve">The </w:t>
      </w:r>
      <w:r w:rsidR="00AF4AFD">
        <w:rPr>
          <w:rFonts w:ascii="Palatino Linotype" w:eastAsia="Palatino" w:hAnsi="Palatino Linotype" w:cs="Palatino"/>
          <w:sz w:val="20"/>
          <w:szCs w:val="20"/>
        </w:rPr>
        <w:t>final payment for the Lunch at the Library grant was received.  The Director reported that the Library was awarded $44,000 for Adult Literacy and Family Literacy grants which was an increase of $7,000 from last year.  Additionally, the Library received notification that the Zip Books grant in the amount of $7,516 was awarded for the current fiscal year.</w:t>
      </w:r>
    </w:p>
    <w:p w14:paraId="3F9B3E02" w14:textId="77777777" w:rsidR="00212381" w:rsidRPr="007E44AD" w:rsidRDefault="00212381" w:rsidP="00C203FC">
      <w:pPr>
        <w:pStyle w:val="ListParagraph"/>
        <w:ind w:left="1440"/>
        <w:rPr>
          <w:rFonts w:ascii="Palatino Linotype" w:eastAsia="Palatino" w:hAnsi="Palatino Linotype" w:cs="Palatino"/>
          <w:sz w:val="20"/>
          <w:szCs w:val="20"/>
        </w:rPr>
      </w:pPr>
    </w:p>
    <w:p w14:paraId="5261E7C5" w14:textId="1DC07273" w:rsidR="009D5E4A" w:rsidRPr="007E44AD" w:rsidRDefault="00CF5ECF" w:rsidP="00C203FC">
      <w:pPr>
        <w:pStyle w:val="ListParagraph"/>
        <w:numPr>
          <w:ilvl w:val="0"/>
          <w:numId w:val="4"/>
        </w:numPr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eastAsia="Palatino" w:hAnsi="Palatino Linotype" w:cs="Palatino"/>
          <w:sz w:val="20"/>
          <w:szCs w:val="20"/>
        </w:rPr>
        <w:t>B</w:t>
      </w:r>
      <w:r w:rsidR="002365B2" w:rsidRPr="007E44AD">
        <w:rPr>
          <w:rFonts w:ascii="Palatino Linotype" w:eastAsia="Palatino" w:hAnsi="Palatino Linotype" w:cs="Palatino"/>
          <w:sz w:val="20"/>
          <w:szCs w:val="20"/>
        </w:rPr>
        <w:t xml:space="preserve">OND SALE </w:t>
      </w:r>
      <w:r w:rsidR="00AF4AFD">
        <w:rPr>
          <w:rFonts w:ascii="Palatino Linotype" w:eastAsia="Palatino" w:hAnsi="Palatino Linotype" w:cs="Palatino"/>
          <w:sz w:val="20"/>
          <w:szCs w:val="20"/>
        </w:rPr>
        <w:t xml:space="preserve">PROCESS </w:t>
      </w:r>
      <w:r w:rsidR="002365B2" w:rsidRPr="007E44AD">
        <w:rPr>
          <w:rFonts w:ascii="Palatino Linotype" w:eastAsia="Palatino" w:hAnsi="Palatino Linotype" w:cs="Palatino"/>
          <w:sz w:val="20"/>
          <w:szCs w:val="20"/>
        </w:rPr>
        <w:t xml:space="preserve">APPROVAL </w:t>
      </w:r>
    </w:p>
    <w:p w14:paraId="006AD94E" w14:textId="1E1F2FF9" w:rsidR="00212381" w:rsidRPr="007E44AD" w:rsidRDefault="00212381" w:rsidP="00C203FC">
      <w:pPr>
        <w:pStyle w:val="ListParagraph"/>
        <w:ind w:left="1440"/>
        <w:rPr>
          <w:rFonts w:ascii="Palatino Linotype" w:eastAsia="Palatino" w:hAnsi="Palatino Linotype" w:cs="Palatino"/>
          <w:sz w:val="20"/>
          <w:szCs w:val="20"/>
        </w:rPr>
      </w:pPr>
    </w:p>
    <w:p w14:paraId="780A2833" w14:textId="71682706" w:rsidR="00430555" w:rsidRPr="007E44AD" w:rsidRDefault="005510BA" w:rsidP="00C203FC">
      <w:pPr>
        <w:pStyle w:val="ListParagraph"/>
        <w:ind w:left="1440"/>
        <w:rPr>
          <w:rFonts w:ascii="Palatino Linotype" w:eastAsia="Palatino" w:hAnsi="Palatino Linotype" w:cs="Palatino"/>
          <w:sz w:val="20"/>
          <w:szCs w:val="20"/>
        </w:rPr>
      </w:pPr>
      <w:r>
        <w:rPr>
          <w:rFonts w:ascii="Palatino Linotype" w:eastAsia="Palatino" w:hAnsi="Palatino Linotype" w:cs="Palatino"/>
          <w:sz w:val="20"/>
          <w:szCs w:val="20"/>
        </w:rPr>
        <w:t>In preparation for approving the sale of bonds, t</w:t>
      </w:r>
      <w:r w:rsidR="00AF4AFD">
        <w:rPr>
          <w:rFonts w:ascii="Palatino Linotype" w:eastAsia="Palatino" w:hAnsi="Palatino Linotype" w:cs="Palatino"/>
          <w:sz w:val="20"/>
          <w:szCs w:val="20"/>
        </w:rPr>
        <w:t>he Library Director</w:t>
      </w:r>
      <w:r>
        <w:rPr>
          <w:rFonts w:ascii="Palatino Linotype" w:eastAsia="Palatino" w:hAnsi="Palatino Linotype" w:cs="Palatino"/>
          <w:sz w:val="20"/>
          <w:szCs w:val="20"/>
        </w:rPr>
        <w:t xml:space="preserve"> and</w:t>
      </w:r>
      <w:r w:rsidR="00AF4AFD">
        <w:rPr>
          <w:rFonts w:ascii="Palatino Linotype" w:eastAsia="Palatino" w:hAnsi="Palatino Linotype" w:cs="Palatino"/>
          <w:sz w:val="20"/>
          <w:szCs w:val="20"/>
        </w:rPr>
        <w:t xml:space="preserve"> the Board discussed the possibility of approving a Debt Policy, designed to confirm that the Library </w:t>
      </w:r>
      <w:r>
        <w:rPr>
          <w:rFonts w:ascii="Palatino Linotype" w:eastAsia="Palatino" w:hAnsi="Palatino Linotype" w:cs="Palatino"/>
          <w:sz w:val="20"/>
          <w:szCs w:val="20"/>
        </w:rPr>
        <w:t>will be</w:t>
      </w:r>
      <w:r w:rsidR="00AF4AFD">
        <w:rPr>
          <w:rFonts w:ascii="Palatino Linotype" w:eastAsia="Palatino" w:hAnsi="Palatino Linotype" w:cs="Palatino"/>
          <w:sz w:val="20"/>
          <w:szCs w:val="20"/>
        </w:rPr>
        <w:t xml:space="preserve"> in compliance with the law.  </w:t>
      </w:r>
      <w:r>
        <w:rPr>
          <w:rFonts w:ascii="Palatino Linotype" w:eastAsia="Palatino" w:hAnsi="Palatino Linotype" w:cs="Palatino"/>
          <w:sz w:val="20"/>
          <w:szCs w:val="20"/>
        </w:rPr>
        <w:t xml:space="preserve">This item will be reviewed/approved </w:t>
      </w:r>
      <w:r w:rsidR="00D31AE0">
        <w:rPr>
          <w:rFonts w:ascii="Palatino Linotype" w:eastAsia="Palatino" w:hAnsi="Palatino Linotype" w:cs="Palatino"/>
          <w:sz w:val="20"/>
          <w:szCs w:val="20"/>
        </w:rPr>
        <w:t>at</w:t>
      </w:r>
      <w:r>
        <w:rPr>
          <w:rFonts w:ascii="Palatino Linotype" w:eastAsia="Palatino" w:hAnsi="Palatino Linotype" w:cs="Palatino"/>
          <w:sz w:val="20"/>
          <w:szCs w:val="20"/>
        </w:rPr>
        <w:t xml:space="preserve"> the next meeting.  The Director reviewed the projected payment schedule of the construction expansion/renovation project using grant funds, ACO</w:t>
      </w:r>
      <w:r w:rsidR="00D31AE0">
        <w:rPr>
          <w:rFonts w:ascii="Palatino Linotype" w:eastAsia="Palatino" w:hAnsi="Palatino Linotype" w:cs="Palatino"/>
          <w:sz w:val="20"/>
          <w:szCs w:val="20"/>
        </w:rPr>
        <w:t xml:space="preserve"> funds</w:t>
      </w:r>
      <w:r>
        <w:rPr>
          <w:rFonts w:ascii="Palatino Linotype" w:eastAsia="Palatino" w:hAnsi="Palatino Linotype" w:cs="Palatino"/>
          <w:sz w:val="20"/>
          <w:szCs w:val="20"/>
        </w:rPr>
        <w:t xml:space="preserve">, and ARPA funds, then bonds. Jeff Pickett of Isom Advisors, and Jeffrey Land of Oppenheimer &amp; Co. gave a presentation on </w:t>
      </w:r>
      <w:r w:rsidR="00D31AE0">
        <w:rPr>
          <w:rFonts w:ascii="Palatino Linotype" w:eastAsia="Palatino" w:hAnsi="Palatino Linotype" w:cs="Palatino"/>
          <w:sz w:val="20"/>
          <w:szCs w:val="20"/>
        </w:rPr>
        <w:t>i</w:t>
      </w:r>
      <w:r>
        <w:rPr>
          <w:rFonts w:ascii="Palatino Linotype" w:eastAsia="Palatino" w:hAnsi="Palatino Linotype" w:cs="Palatino"/>
          <w:sz w:val="20"/>
          <w:szCs w:val="20"/>
        </w:rPr>
        <w:t xml:space="preserve">ssuing Certificates of Participation (Bonds).  </w:t>
      </w:r>
      <w:r w:rsidR="00F46A24">
        <w:rPr>
          <w:rFonts w:ascii="Palatino Linotype" w:eastAsia="Palatino" w:hAnsi="Palatino Linotype" w:cs="Palatino"/>
          <w:sz w:val="20"/>
          <w:szCs w:val="20"/>
        </w:rPr>
        <w:t>A motion was made to approve the bond sale process.</w:t>
      </w:r>
    </w:p>
    <w:p w14:paraId="18F7D9E4" w14:textId="77777777" w:rsidR="00430555" w:rsidRPr="007E44AD" w:rsidRDefault="00430555" w:rsidP="00C203FC">
      <w:pPr>
        <w:pStyle w:val="ListParagraph"/>
        <w:ind w:left="1440"/>
        <w:rPr>
          <w:rFonts w:ascii="Palatino Linotype" w:eastAsia="Palatino" w:hAnsi="Palatino Linotype" w:cs="Palatino"/>
          <w:sz w:val="20"/>
          <w:szCs w:val="20"/>
        </w:rPr>
      </w:pPr>
    </w:p>
    <w:p w14:paraId="2BAA29DF" w14:textId="44F5138F" w:rsidR="002F44F7" w:rsidRDefault="00430555" w:rsidP="00294270">
      <w:pPr>
        <w:pStyle w:val="ListParagraph"/>
        <w:ind w:left="1440"/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eastAsia="Palatino" w:hAnsi="Palatino Linotype" w:cs="Palatino"/>
          <w:sz w:val="20"/>
          <w:szCs w:val="20"/>
        </w:rPr>
        <w:t>MOTION: (Mahoney/</w:t>
      </w:r>
      <w:r w:rsidR="00294270">
        <w:rPr>
          <w:rFonts w:ascii="Palatino Linotype" w:eastAsia="Palatino" w:hAnsi="Palatino Linotype" w:cs="Palatino"/>
          <w:sz w:val="20"/>
          <w:szCs w:val="20"/>
        </w:rPr>
        <w:t>Perry</w:t>
      </w:r>
      <w:r w:rsidRPr="007E44AD">
        <w:rPr>
          <w:rFonts w:ascii="Palatino Linotype" w:eastAsia="Palatino" w:hAnsi="Palatino Linotype" w:cs="Palatino"/>
          <w:sz w:val="20"/>
          <w:szCs w:val="20"/>
        </w:rPr>
        <w:t xml:space="preserve">) to approve </w:t>
      </w:r>
      <w:r w:rsidR="00294270">
        <w:rPr>
          <w:rFonts w:ascii="Palatino Linotype" w:eastAsia="Palatino" w:hAnsi="Palatino Linotype" w:cs="Palatino"/>
          <w:sz w:val="20"/>
          <w:szCs w:val="20"/>
        </w:rPr>
        <w:t xml:space="preserve">Resolution No. 105 </w:t>
      </w:r>
      <w:r w:rsidR="00D31AE0">
        <w:rPr>
          <w:rFonts w:ascii="Palatino Linotype" w:eastAsia="Palatino" w:hAnsi="Palatino Linotype" w:cs="Palatino"/>
          <w:sz w:val="20"/>
          <w:szCs w:val="20"/>
        </w:rPr>
        <w:t>a</w:t>
      </w:r>
      <w:r w:rsidR="00294270">
        <w:rPr>
          <w:rFonts w:ascii="Palatino Linotype" w:eastAsia="Palatino" w:hAnsi="Palatino Linotype" w:cs="Palatino"/>
          <w:sz w:val="20"/>
          <w:szCs w:val="20"/>
        </w:rPr>
        <w:t>uthorizing the execution, delivery and sale of certificates of participation in the amount of $10,000,000 to finance the acquisition and construction of library facilities, and approving related documents</w:t>
      </w:r>
      <w:r w:rsidR="00D31AE0">
        <w:rPr>
          <w:rFonts w:ascii="Palatino Linotype" w:eastAsia="Palatino" w:hAnsi="Palatino Linotype" w:cs="Palatino"/>
          <w:sz w:val="20"/>
          <w:szCs w:val="20"/>
        </w:rPr>
        <w:t>.</w:t>
      </w:r>
      <w:r w:rsidRPr="007E44AD">
        <w:rPr>
          <w:rFonts w:ascii="Palatino Linotype" w:eastAsia="Palatino" w:hAnsi="Palatino Linotype" w:cs="Palatino"/>
          <w:sz w:val="20"/>
          <w:szCs w:val="20"/>
        </w:rPr>
        <w:t xml:space="preserve"> (4-0-1)</w:t>
      </w:r>
      <w:r w:rsidR="00212381" w:rsidRPr="007E44AD">
        <w:rPr>
          <w:rFonts w:ascii="Palatino Linotype" w:eastAsia="Palatino" w:hAnsi="Palatino Linotype" w:cs="Palatino"/>
          <w:sz w:val="20"/>
          <w:szCs w:val="20"/>
        </w:rPr>
        <w:t xml:space="preserve"> </w:t>
      </w:r>
    </w:p>
    <w:p w14:paraId="585548FB" w14:textId="77777777" w:rsidR="002F44F7" w:rsidRPr="007E44AD" w:rsidRDefault="002F44F7" w:rsidP="00450190">
      <w:pPr>
        <w:ind w:firstLine="720"/>
        <w:rPr>
          <w:rFonts w:ascii="Palatino Linotype" w:eastAsia="Palatino" w:hAnsi="Palatino Linotype" w:cs="Palatino"/>
          <w:sz w:val="20"/>
          <w:szCs w:val="20"/>
        </w:rPr>
      </w:pPr>
    </w:p>
    <w:p w14:paraId="0E0684DF" w14:textId="77777777" w:rsidR="004E2077" w:rsidRPr="007E44AD" w:rsidRDefault="00BE21E0" w:rsidP="00450190">
      <w:pPr>
        <w:ind w:left="1460" w:hanging="740"/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hAnsi="Palatino Linotype"/>
          <w:sz w:val="20"/>
          <w:szCs w:val="20"/>
        </w:rPr>
        <w:t>4.  NEW BUSINESS</w:t>
      </w:r>
    </w:p>
    <w:p w14:paraId="6F480BB2" w14:textId="001A4D3D" w:rsidR="00027EE7" w:rsidRPr="007E44AD" w:rsidRDefault="00027EE7" w:rsidP="00295E81">
      <w:pPr>
        <w:rPr>
          <w:rFonts w:ascii="Palatino Linotype" w:eastAsia="Palatino" w:hAnsi="Palatino Linotype" w:cs="Palatino"/>
          <w:sz w:val="20"/>
          <w:szCs w:val="20"/>
        </w:rPr>
      </w:pPr>
    </w:p>
    <w:p w14:paraId="2C9F4AB4" w14:textId="21121E1A" w:rsidR="002365B2" w:rsidRPr="007E44AD" w:rsidRDefault="00D31AE0" w:rsidP="00C203FC">
      <w:pPr>
        <w:pStyle w:val="ListParagraph"/>
        <w:numPr>
          <w:ilvl w:val="0"/>
          <w:numId w:val="5"/>
        </w:numPr>
        <w:rPr>
          <w:rFonts w:ascii="Palatino Linotype" w:eastAsia="Palatino" w:hAnsi="Palatino Linotype" w:cs="Palatino"/>
          <w:sz w:val="20"/>
          <w:szCs w:val="20"/>
        </w:rPr>
      </w:pPr>
      <w:r>
        <w:rPr>
          <w:rFonts w:ascii="Palatino Linotype" w:eastAsia="Palatino" w:hAnsi="Palatino Linotype" w:cs="Palatino"/>
          <w:sz w:val="20"/>
          <w:szCs w:val="20"/>
        </w:rPr>
        <w:t>STATE OF THE CITY EVENT</w:t>
      </w:r>
    </w:p>
    <w:p w14:paraId="3809D6CD" w14:textId="77777777" w:rsidR="00714F20" w:rsidRPr="007E44AD" w:rsidRDefault="00714F20" w:rsidP="00C203FC">
      <w:pPr>
        <w:pStyle w:val="ListParagraph"/>
        <w:ind w:left="1440"/>
        <w:rPr>
          <w:rFonts w:ascii="Palatino Linotype" w:eastAsia="Palatino" w:hAnsi="Palatino Linotype" w:cs="Palatino"/>
          <w:sz w:val="20"/>
          <w:szCs w:val="20"/>
        </w:rPr>
      </w:pPr>
    </w:p>
    <w:p w14:paraId="6A6D3672" w14:textId="46808A9E" w:rsidR="00430555" w:rsidRDefault="00294270" w:rsidP="00C203FC">
      <w:pPr>
        <w:pStyle w:val="ListParagraph"/>
        <w:ind w:left="1440"/>
        <w:rPr>
          <w:rFonts w:ascii="Palatino Linotype" w:eastAsia="Palatino" w:hAnsi="Palatino Linotype" w:cs="Palatino"/>
          <w:sz w:val="20"/>
          <w:szCs w:val="20"/>
        </w:rPr>
      </w:pPr>
      <w:r>
        <w:rPr>
          <w:rFonts w:ascii="Palatino Linotype" w:eastAsia="Palatino" w:hAnsi="Palatino Linotype" w:cs="Palatino"/>
          <w:sz w:val="20"/>
          <w:szCs w:val="20"/>
        </w:rPr>
        <w:t>The Director reported the event was attended by M. Lillard-Geiser, L. Dickinson, K. Van Valkenburg and T. Evans.</w:t>
      </w:r>
    </w:p>
    <w:p w14:paraId="4C529A8D" w14:textId="17FFF42F" w:rsidR="00294270" w:rsidRDefault="00294270" w:rsidP="00C203FC">
      <w:pPr>
        <w:pStyle w:val="ListParagraph"/>
        <w:ind w:left="1440"/>
        <w:rPr>
          <w:rFonts w:ascii="Palatino Linotype" w:eastAsia="Palatino" w:hAnsi="Palatino Linotype" w:cs="Palatino"/>
          <w:sz w:val="20"/>
          <w:szCs w:val="20"/>
        </w:rPr>
      </w:pPr>
    </w:p>
    <w:p w14:paraId="51476433" w14:textId="36B422E6" w:rsidR="00294270" w:rsidRDefault="00D31AE0" w:rsidP="00294270">
      <w:pPr>
        <w:pStyle w:val="ListParagraph"/>
        <w:numPr>
          <w:ilvl w:val="0"/>
          <w:numId w:val="5"/>
        </w:numPr>
        <w:rPr>
          <w:rFonts w:ascii="Palatino Linotype" w:eastAsia="Palatino" w:hAnsi="Palatino Linotype" w:cs="Palatino"/>
          <w:sz w:val="20"/>
          <w:szCs w:val="20"/>
        </w:rPr>
      </w:pPr>
      <w:r>
        <w:rPr>
          <w:rFonts w:ascii="Palatino Linotype" w:eastAsia="Palatino" w:hAnsi="Palatino Linotype" w:cs="Palatino"/>
          <w:sz w:val="20"/>
          <w:szCs w:val="20"/>
        </w:rPr>
        <w:t>SEARCH COMMITTEE UPDATE</w:t>
      </w:r>
    </w:p>
    <w:p w14:paraId="60FCCB4E" w14:textId="5D105589" w:rsidR="00294270" w:rsidRDefault="00294270" w:rsidP="00294270">
      <w:pPr>
        <w:pStyle w:val="ListParagraph"/>
        <w:ind w:left="1800"/>
        <w:rPr>
          <w:rFonts w:ascii="Palatino Linotype" w:eastAsia="Palatino" w:hAnsi="Palatino Linotype" w:cs="Palatino"/>
          <w:sz w:val="20"/>
          <w:szCs w:val="20"/>
        </w:rPr>
      </w:pPr>
    </w:p>
    <w:p w14:paraId="56AE5FAE" w14:textId="306E7E28" w:rsidR="00294270" w:rsidRPr="007E44AD" w:rsidRDefault="00294270" w:rsidP="00294270">
      <w:pPr>
        <w:pStyle w:val="ListParagraph"/>
        <w:ind w:left="1460"/>
        <w:rPr>
          <w:rFonts w:ascii="Palatino Linotype" w:eastAsia="Palatino" w:hAnsi="Palatino Linotype" w:cs="Palatino"/>
          <w:sz w:val="20"/>
          <w:szCs w:val="20"/>
        </w:rPr>
      </w:pPr>
      <w:r>
        <w:rPr>
          <w:rFonts w:ascii="Palatino Linotype" w:eastAsia="Palatino" w:hAnsi="Palatino Linotype" w:cs="Palatino"/>
          <w:sz w:val="20"/>
          <w:szCs w:val="20"/>
        </w:rPr>
        <w:t>The Search Committee will be meeting on October 1 at 6:30</w:t>
      </w:r>
      <w:r w:rsidR="00D31AE0">
        <w:rPr>
          <w:rFonts w:ascii="Palatino Linotype" w:eastAsia="Palatino" w:hAnsi="Palatino Linotype" w:cs="Palatino"/>
          <w:sz w:val="20"/>
          <w:szCs w:val="20"/>
        </w:rPr>
        <w:t xml:space="preserve"> </w:t>
      </w:r>
      <w:r>
        <w:rPr>
          <w:rFonts w:ascii="Palatino Linotype" w:eastAsia="Palatino" w:hAnsi="Palatino Linotype" w:cs="Palatino"/>
          <w:sz w:val="20"/>
          <w:szCs w:val="20"/>
        </w:rPr>
        <w:t>p</w:t>
      </w:r>
      <w:r w:rsidR="00D31AE0">
        <w:rPr>
          <w:rFonts w:ascii="Palatino Linotype" w:eastAsia="Palatino" w:hAnsi="Palatino Linotype" w:cs="Palatino"/>
          <w:sz w:val="20"/>
          <w:szCs w:val="20"/>
        </w:rPr>
        <w:t>.</w:t>
      </w:r>
      <w:r>
        <w:rPr>
          <w:rFonts w:ascii="Palatino Linotype" w:eastAsia="Palatino" w:hAnsi="Palatino Linotype" w:cs="Palatino"/>
          <w:sz w:val="20"/>
          <w:szCs w:val="20"/>
        </w:rPr>
        <w:t>m</w:t>
      </w:r>
      <w:r w:rsidR="00D31AE0">
        <w:rPr>
          <w:rFonts w:ascii="Palatino Linotype" w:eastAsia="Palatino" w:hAnsi="Palatino Linotype" w:cs="Palatino"/>
          <w:sz w:val="20"/>
          <w:szCs w:val="20"/>
        </w:rPr>
        <w:t>.</w:t>
      </w:r>
      <w:r>
        <w:rPr>
          <w:rFonts w:ascii="Palatino Linotype" w:eastAsia="Palatino" w:hAnsi="Palatino Linotype" w:cs="Palatino"/>
          <w:sz w:val="20"/>
          <w:szCs w:val="20"/>
        </w:rPr>
        <w:t xml:space="preserve"> to discuss rules, interview questions, and the candidates thus far.  </w:t>
      </w:r>
    </w:p>
    <w:p w14:paraId="3CDF3B7E" w14:textId="77777777" w:rsidR="00430555" w:rsidRPr="007E44AD" w:rsidRDefault="00430555" w:rsidP="00430555">
      <w:pPr>
        <w:pStyle w:val="ListParagraph"/>
        <w:ind w:left="1800"/>
        <w:rPr>
          <w:rFonts w:ascii="Palatino Linotype" w:eastAsia="Palatino" w:hAnsi="Palatino Linotype" w:cs="Palatino"/>
          <w:sz w:val="20"/>
          <w:szCs w:val="20"/>
        </w:rPr>
      </w:pPr>
    </w:p>
    <w:p w14:paraId="635544BE" w14:textId="5ADDAE96" w:rsidR="004E2077" w:rsidRPr="007E44AD" w:rsidRDefault="00BE21E0" w:rsidP="00450190">
      <w:pPr>
        <w:ind w:left="1460" w:hanging="740"/>
        <w:rPr>
          <w:rFonts w:ascii="Palatino Linotype" w:hAnsi="Palatino Linotype"/>
          <w:sz w:val="20"/>
          <w:szCs w:val="20"/>
        </w:rPr>
      </w:pPr>
      <w:r w:rsidRPr="007E44AD">
        <w:rPr>
          <w:rFonts w:ascii="Palatino Linotype" w:hAnsi="Palatino Linotype"/>
          <w:sz w:val="20"/>
          <w:szCs w:val="20"/>
        </w:rPr>
        <w:t>ADDED STARTERS AND COMMUNICATIONS</w:t>
      </w:r>
    </w:p>
    <w:p w14:paraId="1993C1A2" w14:textId="77777777" w:rsidR="00A232F5" w:rsidRPr="007E44AD" w:rsidRDefault="00A232F5" w:rsidP="00A232F5">
      <w:pPr>
        <w:rPr>
          <w:rFonts w:ascii="Palatino Linotype" w:eastAsia="Palatino" w:hAnsi="Palatino Linotype" w:cs="Palatino"/>
          <w:sz w:val="20"/>
          <w:szCs w:val="20"/>
        </w:rPr>
      </w:pPr>
    </w:p>
    <w:p w14:paraId="3251B2BE" w14:textId="49D6252B" w:rsidR="00A232F5" w:rsidRPr="007E44AD" w:rsidRDefault="00294270" w:rsidP="00C203FC">
      <w:pPr>
        <w:ind w:left="1440"/>
        <w:rPr>
          <w:rFonts w:ascii="Palatino Linotype" w:eastAsia="Palatino" w:hAnsi="Palatino Linotype" w:cs="Palatino"/>
          <w:sz w:val="20"/>
          <w:szCs w:val="20"/>
        </w:rPr>
      </w:pPr>
      <w:r>
        <w:rPr>
          <w:rFonts w:ascii="Palatino Linotype" w:eastAsia="Palatino" w:hAnsi="Palatino Linotype" w:cs="Palatino"/>
          <w:sz w:val="20"/>
          <w:szCs w:val="20"/>
        </w:rPr>
        <w:t>The Library received t</w:t>
      </w:r>
      <w:r w:rsidR="00D31AE0">
        <w:rPr>
          <w:rFonts w:ascii="Palatino Linotype" w:eastAsia="Palatino" w:hAnsi="Palatino Linotype" w:cs="Palatino"/>
          <w:sz w:val="20"/>
          <w:szCs w:val="20"/>
        </w:rPr>
        <w:t>w</w:t>
      </w:r>
      <w:r>
        <w:rPr>
          <w:rFonts w:ascii="Palatino Linotype" w:eastAsia="Palatino" w:hAnsi="Palatino Linotype" w:cs="Palatino"/>
          <w:sz w:val="20"/>
          <w:szCs w:val="20"/>
        </w:rPr>
        <w:t>o awards from SDRMA for having no insurance claims and no workers’ compensation claims</w:t>
      </w:r>
      <w:r w:rsidR="00D31AE0">
        <w:rPr>
          <w:rFonts w:ascii="Palatino Linotype" w:eastAsia="Palatino" w:hAnsi="Palatino Linotype" w:cs="Palatino"/>
          <w:sz w:val="20"/>
          <w:szCs w:val="20"/>
        </w:rPr>
        <w:t xml:space="preserve"> in the past 5 years.</w:t>
      </w:r>
    </w:p>
    <w:p w14:paraId="66A6B90F" w14:textId="25164FCA" w:rsidR="00A232F5" w:rsidRPr="007E44AD" w:rsidRDefault="00A232F5" w:rsidP="00C203FC">
      <w:pPr>
        <w:ind w:left="1440"/>
        <w:rPr>
          <w:rFonts w:ascii="Palatino Linotype" w:eastAsia="Palatino" w:hAnsi="Palatino Linotype" w:cs="Palatino"/>
          <w:sz w:val="20"/>
          <w:szCs w:val="20"/>
        </w:rPr>
      </w:pPr>
    </w:p>
    <w:p w14:paraId="63FFBBF7" w14:textId="3C7B68F2" w:rsidR="00A232F5" w:rsidRDefault="00294270" w:rsidP="00C203FC">
      <w:pPr>
        <w:ind w:left="1440"/>
        <w:rPr>
          <w:rFonts w:ascii="Palatino Linotype" w:eastAsia="Palatino" w:hAnsi="Palatino Linotype" w:cs="Palatino"/>
          <w:sz w:val="20"/>
          <w:szCs w:val="20"/>
        </w:rPr>
      </w:pPr>
      <w:r>
        <w:rPr>
          <w:rFonts w:ascii="Palatino Linotype" w:eastAsia="Palatino" w:hAnsi="Palatino Linotype" w:cs="Palatino"/>
          <w:sz w:val="20"/>
          <w:szCs w:val="20"/>
        </w:rPr>
        <w:t>The Library received a 3</w:t>
      </w:r>
      <w:r w:rsidRPr="00294270">
        <w:rPr>
          <w:rFonts w:ascii="Palatino Linotype" w:eastAsia="Palatino" w:hAnsi="Palatino Linotype" w:cs="Palatino"/>
          <w:sz w:val="20"/>
          <w:szCs w:val="20"/>
          <w:vertAlign w:val="superscript"/>
        </w:rPr>
        <w:t>rd</w:t>
      </w:r>
      <w:r>
        <w:rPr>
          <w:rFonts w:ascii="Palatino Linotype" w:eastAsia="Palatino" w:hAnsi="Palatino Linotype" w:cs="Palatino"/>
          <w:sz w:val="20"/>
          <w:szCs w:val="20"/>
        </w:rPr>
        <w:t xml:space="preserve"> Place trophy from participating in Banning’s Stagecoach Days parade in September.  </w:t>
      </w:r>
    </w:p>
    <w:p w14:paraId="10E9CF7C" w14:textId="74C99273" w:rsidR="00294270" w:rsidRDefault="00294270" w:rsidP="00C203FC">
      <w:pPr>
        <w:ind w:left="1440"/>
        <w:rPr>
          <w:rFonts w:ascii="Palatino Linotype" w:eastAsia="Palatino" w:hAnsi="Palatino Linotype" w:cs="Palatino"/>
          <w:sz w:val="20"/>
          <w:szCs w:val="20"/>
        </w:rPr>
      </w:pPr>
    </w:p>
    <w:p w14:paraId="74042DC6" w14:textId="3151E709" w:rsidR="00294270" w:rsidRDefault="00294270" w:rsidP="00C203FC">
      <w:pPr>
        <w:ind w:left="1440"/>
        <w:rPr>
          <w:rFonts w:ascii="Palatino Linotype" w:eastAsia="Palatino" w:hAnsi="Palatino Linotype" w:cs="Palatino"/>
          <w:sz w:val="20"/>
          <w:szCs w:val="20"/>
        </w:rPr>
      </w:pPr>
      <w:r>
        <w:rPr>
          <w:rFonts w:ascii="Palatino Linotype" w:eastAsia="Palatino" w:hAnsi="Palatino Linotype" w:cs="Palatino"/>
          <w:sz w:val="20"/>
          <w:szCs w:val="20"/>
        </w:rPr>
        <w:lastRenderedPageBreak/>
        <w:t>Staff Development Day will be occurring on October 14</w:t>
      </w:r>
      <w:r w:rsidR="00D31AE0">
        <w:rPr>
          <w:rFonts w:ascii="Palatino Linotype" w:eastAsia="Palatino" w:hAnsi="Palatino Linotype" w:cs="Palatino"/>
          <w:sz w:val="20"/>
          <w:szCs w:val="20"/>
        </w:rPr>
        <w:t xml:space="preserve">. </w:t>
      </w:r>
      <w:r>
        <w:rPr>
          <w:rFonts w:ascii="Palatino Linotype" w:eastAsia="Palatino" w:hAnsi="Palatino Linotype" w:cs="Palatino"/>
          <w:sz w:val="20"/>
          <w:szCs w:val="20"/>
        </w:rPr>
        <w:t>TSK and C</w:t>
      </w:r>
      <w:r w:rsidR="00D31AE0">
        <w:rPr>
          <w:rFonts w:ascii="Palatino Linotype" w:eastAsia="Palatino" w:hAnsi="Palatino Linotype" w:cs="Palatino"/>
          <w:sz w:val="20"/>
          <w:szCs w:val="20"/>
        </w:rPr>
        <w:t>.</w:t>
      </w:r>
      <w:r>
        <w:rPr>
          <w:rFonts w:ascii="Palatino Linotype" w:eastAsia="Palatino" w:hAnsi="Palatino Linotype" w:cs="Palatino"/>
          <w:sz w:val="20"/>
          <w:szCs w:val="20"/>
        </w:rPr>
        <w:t>W</w:t>
      </w:r>
      <w:r w:rsidR="00D31AE0">
        <w:rPr>
          <w:rFonts w:ascii="Palatino Linotype" w:eastAsia="Palatino" w:hAnsi="Palatino Linotype" w:cs="Palatino"/>
          <w:sz w:val="20"/>
          <w:szCs w:val="20"/>
        </w:rPr>
        <w:t>.</w:t>
      </w:r>
      <w:r>
        <w:rPr>
          <w:rFonts w:ascii="Palatino Linotype" w:eastAsia="Palatino" w:hAnsi="Palatino Linotype" w:cs="Palatino"/>
          <w:sz w:val="20"/>
          <w:szCs w:val="20"/>
        </w:rPr>
        <w:t xml:space="preserve"> Driver will be presenting</w:t>
      </w:r>
      <w:r w:rsidR="006B2108">
        <w:rPr>
          <w:rFonts w:ascii="Palatino Linotype" w:eastAsia="Palatino" w:hAnsi="Palatino Linotype" w:cs="Palatino"/>
          <w:sz w:val="20"/>
          <w:szCs w:val="20"/>
        </w:rPr>
        <w:t xml:space="preserve"> to staff and construction logistics will be discussed.</w:t>
      </w:r>
    </w:p>
    <w:p w14:paraId="39C991CA" w14:textId="04EABA2B" w:rsidR="00294270" w:rsidRDefault="00294270" w:rsidP="00C203FC">
      <w:pPr>
        <w:ind w:left="1440"/>
        <w:rPr>
          <w:rFonts w:ascii="Palatino Linotype" w:eastAsia="Palatino" w:hAnsi="Palatino Linotype" w:cs="Palatino"/>
          <w:sz w:val="20"/>
          <w:szCs w:val="20"/>
        </w:rPr>
      </w:pPr>
    </w:p>
    <w:p w14:paraId="3BF4B78C" w14:textId="184C841E" w:rsidR="00294270" w:rsidRPr="007E44AD" w:rsidRDefault="00294270" w:rsidP="00C203FC">
      <w:pPr>
        <w:ind w:left="1440"/>
        <w:rPr>
          <w:rFonts w:ascii="Palatino Linotype" w:eastAsia="Palatino" w:hAnsi="Palatino Linotype" w:cs="Palatino"/>
          <w:sz w:val="20"/>
          <w:szCs w:val="20"/>
        </w:rPr>
      </w:pPr>
      <w:r>
        <w:rPr>
          <w:rFonts w:ascii="Palatino Linotype" w:eastAsia="Palatino" w:hAnsi="Palatino Linotype" w:cs="Palatino"/>
          <w:sz w:val="20"/>
          <w:szCs w:val="20"/>
        </w:rPr>
        <w:t>The Director asked the Trustees to make candy contributions for the bookmobile’s participation in the City’s Trunk or Treat event on October 31.</w:t>
      </w:r>
    </w:p>
    <w:p w14:paraId="593B1ADE" w14:textId="77777777" w:rsidR="002F168E" w:rsidRPr="007E44AD" w:rsidRDefault="002F168E" w:rsidP="00450190">
      <w:pPr>
        <w:ind w:firstLine="720"/>
        <w:rPr>
          <w:rFonts w:ascii="Palatino Linotype" w:hAnsi="Palatino Linotype"/>
          <w:sz w:val="20"/>
          <w:szCs w:val="20"/>
        </w:rPr>
      </w:pPr>
    </w:p>
    <w:p w14:paraId="4B829B6D" w14:textId="7AFFBD0E" w:rsidR="004E2077" w:rsidRPr="007E44AD" w:rsidRDefault="00BE21E0" w:rsidP="00450190">
      <w:pPr>
        <w:ind w:firstLine="720"/>
        <w:rPr>
          <w:rFonts w:ascii="Palatino Linotype" w:hAnsi="Palatino Linotype"/>
          <w:sz w:val="20"/>
          <w:szCs w:val="20"/>
        </w:rPr>
      </w:pPr>
      <w:r w:rsidRPr="007E44AD">
        <w:rPr>
          <w:rFonts w:ascii="Palatino Linotype" w:hAnsi="Palatino Linotype"/>
          <w:sz w:val="20"/>
          <w:szCs w:val="20"/>
        </w:rPr>
        <w:t>TRUSTEE COMMENTS AND REQUESTS</w:t>
      </w:r>
    </w:p>
    <w:p w14:paraId="3D354F4E" w14:textId="375CC60D" w:rsidR="00A232F5" w:rsidRDefault="00A232F5" w:rsidP="00A232F5">
      <w:pPr>
        <w:ind w:left="2160"/>
        <w:rPr>
          <w:rFonts w:ascii="Palatino Linotype" w:eastAsia="Palatino" w:hAnsi="Palatino Linotype" w:cs="Palatino"/>
          <w:sz w:val="20"/>
          <w:szCs w:val="20"/>
        </w:rPr>
      </w:pPr>
    </w:p>
    <w:p w14:paraId="7D26BBFB" w14:textId="6BFBB3BD" w:rsidR="00D31AE0" w:rsidRPr="007E44AD" w:rsidRDefault="00D31AE0" w:rsidP="00D31AE0">
      <w:pPr>
        <w:ind w:left="720" w:firstLine="720"/>
        <w:rPr>
          <w:rFonts w:ascii="Palatino Linotype" w:eastAsia="Palatino" w:hAnsi="Palatino Linotype" w:cs="Palatino"/>
          <w:sz w:val="20"/>
          <w:szCs w:val="20"/>
        </w:rPr>
      </w:pPr>
      <w:r>
        <w:rPr>
          <w:rFonts w:ascii="Palatino Linotype" w:eastAsia="Palatino" w:hAnsi="Palatino Linotype" w:cs="Palatino"/>
          <w:sz w:val="20"/>
          <w:szCs w:val="20"/>
        </w:rPr>
        <w:t>None.</w:t>
      </w:r>
    </w:p>
    <w:p w14:paraId="6C918A33" w14:textId="77777777" w:rsidR="002F168E" w:rsidRPr="007E44AD" w:rsidRDefault="00BE21E0" w:rsidP="00450190">
      <w:pPr>
        <w:ind w:firstLine="720"/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eastAsia="Palatino" w:hAnsi="Palatino Linotype" w:cs="Palatino"/>
          <w:sz w:val="20"/>
          <w:szCs w:val="20"/>
        </w:rPr>
        <w:tab/>
      </w:r>
    </w:p>
    <w:p w14:paraId="0AE33878" w14:textId="71FCBFD1" w:rsidR="00E3742E" w:rsidRPr="007E44AD" w:rsidRDefault="00450190" w:rsidP="00E3742E">
      <w:pPr>
        <w:ind w:firstLine="720"/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eastAsia="Palatino" w:hAnsi="Palatino Linotype" w:cs="Palatino"/>
          <w:sz w:val="20"/>
          <w:szCs w:val="20"/>
        </w:rPr>
        <w:t xml:space="preserve">PUBLIC COMMENTS </w:t>
      </w:r>
    </w:p>
    <w:p w14:paraId="0857ADF0" w14:textId="4651BC8C" w:rsidR="00E3742E" w:rsidRPr="007E44AD" w:rsidRDefault="00E3742E" w:rsidP="00E3742E">
      <w:pPr>
        <w:ind w:firstLine="720"/>
        <w:rPr>
          <w:rFonts w:ascii="Palatino Linotype" w:eastAsia="Palatino" w:hAnsi="Palatino Linotype" w:cs="Palatino"/>
          <w:sz w:val="20"/>
          <w:szCs w:val="20"/>
        </w:rPr>
      </w:pPr>
      <w:r w:rsidRPr="007E44AD">
        <w:rPr>
          <w:rFonts w:ascii="Palatino Linotype" w:eastAsia="Palatino" w:hAnsi="Palatino Linotype" w:cs="Palatino"/>
          <w:sz w:val="20"/>
          <w:szCs w:val="20"/>
        </w:rPr>
        <w:tab/>
        <w:t xml:space="preserve">    </w:t>
      </w:r>
    </w:p>
    <w:p w14:paraId="1A1E95FF" w14:textId="60D65023" w:rsidR="00E3742E" w:rsidRPr="006B2108" w:rsidRDefault="006B2108" w:rsidP="006B2108">
      <w:pPr>
        <w:ind w:left="1440"/>
        <w:rPr>
          <w:rFonts w:ascii="Palatino Linotype" w:eastAsia="Palatino" w:hAnsi="Palatino Linotype" w:cs="Palatino"/>
          <w:sz w:val="20"/>
          <w:szCs w:val="20"/>
        </w:rPr>
      </w:pPr>
      <w:r>
        <w:rPr>
          <w:rFonts w:ascii="Palatino Linotype" w:eastAsia="Palatino" w:hAnsi="Palatino Linotype" w:cs="Palatino"/>
          <w:sz w:val="20"/>
          <w:szCs w:val="20"/>
        </w:rPr>
        <w:t xml:space="preserve">D. </w:t>
      </w:r>
      <w:r w:rsidR="00294270" w:rsidRPr="006B2108">
        <w:rPr>
          <w:rFonts w:ascii="Palatino Linotype" w:eastAsia="Palatino" w:hAnsi="Palatino Linotype" w:cs="Palatino"/>
          <w:sz w:val="20"/>
          <w:szCs w:val="20"/>
        </w:rPr>
        <w:t>Roppelt, President of the Friends of the Beaumont Library</w:t>
      </w:r>
      <w:r w:rsidR="00D31AE0">
        <w:rPr>
          <w:rFonts w:ascii="Palatino Linotype" w:eastAsia="Palatino" w:hAnsi="Palatino Linotype" w:cs="Palatino"/>
          <w:sz w:val="20"/>
          <w:szCs w:val="20"/>
        </w:rPr>
        <w:t>,</w:t>
      </w:r>
      <w:r w:rsidR="00294270" w:rsidRPr="006B2108">
        <w:rPr>
          <w:rFonts w:ascii="Palatino Linotype" w:eastAsia="Palatino" w:hAnsi="Palatino Linotype" w:cs="Palatino"/>
          <w:sz w:val="20"/>
          <w:szCs w:val="20"/>
        </w:rPr>
        <w:t xml:space="preserve"> reported </w:t>
      </w:r>
      <w:r w:rsidRPr="006B2108">
        <w:rPr>
          <w:rFonts w:ascii="Palatino Linotype" w:eastAsia="Palatino" w:hAnsi="Palatino Linotype" w:cs="Palatino"/>
          <w:sz w:val="20"/>
          <w:szCs w:val="20"/>
        </w:rPr>
        <w:t>that the Big Book Sale will be occurring on October 5.  They plan to vacate the garage in November but will continue to accept donations which will be kept in a storage unit. The Friends store will close December 14.  The Friends Annual meeting will be on October 22 and will include a presentation on historic quilts</w:t>
      </w:r>
      <w:r w:rsidR="00E3742E" w:rsidRPr="006B2108">
        <w:rPr>
          <w:rFonts w:ascii="Palatino Linotype" w:eastAsia="Palatino" w:hAnsi="Palatino Linotype" w:cs="Palatino"/>
          <w:sz w:val="20"/>
          <w:szCs w:val="20"/>
        </w:rPr>
        <w:t>.</w:t>
      </w:r>
      <w:r w:rsidRPr="006B2108">
        <w:rPr>
          <w:rFonts w:ascii="Palatino Linotype" w:eastAsia="Palatino" w:hAnsi="Palatino Linotype" w:cs="Palatino"/>
          <w:sz w:val="20"/>
          <w:szCs w:val="20"/>
        </w:rPr>
        <w:t xml:space="preserve">  </w:t>
      </w:r>
      <w:r>
        <w:rPr>
          <w:rFonts w:ascii="Palatino Linotype" w:eastAsia="Palatino" w:hAnsi="Palatino Linotype" w:cs="Palatino"/>
          <w:sz w:val="20"/>
          <w:szCs w:val="20"/>
        </w:rPr>
        <w:t>The Friends contribute an average of $9000 per year to Library activities.</w:t>
      </w:r>
    </w:p>
    <w:p w14:paraId="7D26AF6C" w14:textId="77777777" w:rsidR="00E3742E" w:rsidRPr="007E44AD" w:rsidRDefault="00E3742E" w:rsidP="007E44AD">
      <w:pPr>
        <w:rPr>
          <w:rFonts w:ascii="Palatino Linotype" w:eastAsia="Palatino" w:hAnsi="Palatino Linotype" w:cs="Palatino"/>
          <w:sz w:val="20"/>
          <w:szCs w:val="20"/>
        </w:rPr>
      </w:pPr>
    </w:p>
    <w:p w14:paraId="23FA963C" w14:textId="77777777" w:rsidR="006576F2" w:rsidRPr="007E44AD" w:rsidRDefault="006576F2" w:rsidP="004A48BE">
      <w:pPr>
        <w:rPr>
          <w:rFonts w:ascii="Palatino Linotype" w:hAnsi="Palatino Linotype"/>
          <w:sz w:val="20"/>
          <w:szCs w:val="20"/>
        </w:rPr>
      </w:pPr>
    </w:p>
    <w:p w14:paraId="1BEC437F" w14:textId="3D4B06ED" w:rsidR="004E2077" w:rsidRPr="007E44AD" w:rsidRDefault="00BE21E0" w:rsidP="00450190">
      <w:pPr>
        <w:ind w:firstLine="720"/>
        <w:rPr>
          <w:rFonts w:ascii="Palatino Linotype" w:hAnsi="Palatino Linotype"/>
          <w:sz w:val="20"/>
          <w:szCs w:val="20"/>
        </w:rPr>
      </w:pPr>
      <w:r w:rsidRPr="007E44AD">
        <w:rPr>
          <w:rFonts w:ascii="Palatino Linotype" w:hAnsi="Palatino Linotype"/>
          <w:sz w:val="20"/>
          <w:szCs w:val="20"/>
        </w:rPr>
        <w:t xml:space="preserve">ADJOURNMENT </w:t>
      </w:r>
      <w:r w:rsidR="00E3742E" w:rsidRPr="007E44AD">
        <w:rPr>
          <w:rFonts w:ascii="Palatino Linotype" w:hAnsi="Palatino Linotype"/>
          <w:sz w:val="20"/>
          <w:szCs w:val="20"/>
        </w:rPr>
        <w:t xml:space="preserve">- at </w:t>
      </w:r>
      <w:r w:rsidR="006B2108">
        <w:rPr>
          <w:rFonts w:ascii="Palatino Linotype" w:hAnsi="Palatino Linotype"/>
          <w:sz w:val="20"/>
          <w:szCs w:val="20"/>
        </w:rPr>
        <w:t>8:05</w:t>
      </w:r>
      <w:r w:rsidR="00E3742E" w:rsidRPr="007E44AD">
        <w:rPr>
          <w:rFonts w:ascii="Palatino Linotype" w:hAnsi="Palatino Linotype"/>
          <w:sz w:val="20"/>
          <w:szCs w:val="20"/>
        </w:rPr>
        <w:t xml:space="preserve"> p.m.</w:t>
      </w:r>
    </w:p>
    <w:p w14:paraId="0BE90804" w14:textId="05E52905" w:rsidR="00E3742E" w:rsidRPr="007E44AD" w:rsidRDefault="00E3742E" w:rsidP="00450190">
      <w:pPr>
        <w:ind w:firstLine="720"/>
        <w:rPr>
          <w:rFonts w:ascii="Palatino Linotype" w:eastAsia="Palatino" w:hAnsi="Palatino Linotype" w:cs="Palatino"/>
          <w:sz w:val="20"/>
          <w:szCs w:val="20"/>
        </w:rPr>
      </w:pPr>
    </w:p>
    <w:p w14:paraId="37639FE2" w14:textId="77777777" w:rsidR="007E44AD" w:rsidRDefault="007E44AD" w:rsidP="00E3742E">
      <w:pPr>
        <w:rPr>
          <w:rFonts w:ascii="Palatino Linotype" w:eastAsia="Palatino" w:hAnsi="Palatino Linotype" w:cs="Palatino"/>
          <w:sz w:val="20"/>
          <w:szCs w:val="20"/>
        </w:rPr>
      </w:pPr>
    </w:p>
    <w:p w14:paraId="16894EBB" w14:textId="77777777" w:rsidR="007E44AD" w:rsidRDefault="007E44AD" w:rsidP="00E3742E">
      <w:pPr>
        <w:rPr>
          <w:rFonts w:ascii="Palatino Linotype" w:eastAsia="Palatino" w:hAnsi="Palatino Linotype" w:cs="Palatino"/>
          <w:sz w:val="20"/>
          <w:szCs w:val="20"/>
        </w:rPr>
      </w:pPr>
    </w:p>
    <w:p w14:paraId="40C56402" w14:textId="03F985A9" w:rsidR="00E3742E" w:rsidRPr="00B145B1" w:rsidRDefault="00E3742E" w:rsidP="00E3742E">
      <w:pPr>
        <w:rPr>
          <w:rFonts w:ascii="Palatino" w:eastAsia="Palatino" w:hAnsi="Palatino" w:cs="Palatino"/>
          <w:sz w:val="20"/>
          <w:szCs w:val="22"/>
        </w:rPr>
      </w:pPr>
      <w:r w:rsidRPr="007E44AD">
        <w:rPr>
          <w:rFonts w:ascii="Palatino Linotype" w:eastAsia="Palatino" w:hAnsi="Palatino Linotype" w:cs="Palatino"/>
          <w:sz w:val="20"/>
          <w:szCs w:val="20"/>
        </w:rPr>
        <w:t>APPROVED:</w:t>
      </w:r>
      <w:r w:rsidRPr="007E44AD">
        <w:rPr>
          <w:rFonts w:ascii="Palatino Linotype" w:eastAsia="Palatino" w:hAnsi="Palatino Linotype" w:cs="Palatino"/>
          <w:sz w:val="20"/>
          <w:szCs w:val="20"/>
        </w:rPr>
        <w:tab/>
      </w:r>
      <w:r w:rsidRPr="007E44AD">
        <w:rPr>
          <w:rFonts w:ascii="Palatino Linotype" w:eastAsia="Palatino" w:hAnsi="Palatino Linotype" w:cs="Palatino"/>
          <w:sz w:val="20"/>
          <w:szCs w:val="20"/>
        </w:rPr>
        <w:tab/>
      </w:r>
      <w:r w:rsidRPr="007E44AD">
        <w:rPr>
          <w:rFonts w:ascii="Palatino Linotype" w:eastAsia="Palatino" w:hAnsi="Palatino Linotype" w:cs="Palatino"/>
          <w:sz w:val="20"/>
          <w:szCs w:val="20"/>
        </w:rPr>
        <w:tab/>
      </w:r>
      <w:r w:rsidRPr="007E44AD">
        <w:rPr>
          <w:rFonts w:ascii="Palatino Linotype" w:eastAsia="Palatino" w:hAnsi="Palatino Linotype" w:cs="Palatino"/>
          <w:sz w:val="20"/>
          <w:szCs w:val="20"/>
        </w:rPr>
        <w:tab/>
      </w:r>
      <w:r w:rsidRPr="007E44AD">
        <w:rPr>
          <w:rFonts w:ascii="Palatino Linotype" w:eastAsia="Palatino" w:hAnsi="Palatino Linotype" w:cs="Palatino"/>
          <w:sz w:val="20"/>
          <w:szCs w:val="20"/>
        </w:rPr>
        <w:tab/>
      </w:r>
      <w:r w:rsidRPr="007E44AD">
        <w:rPr>
          <w:rFonts w:ascii="Palatino Linotype" w:eastAsia="Palatino" w:hAnsi="Palatino Linotype" w:cs="Palatino"/>
          <w:sz w:val="20"/>
          <w:szCs w:val="20"/>
        </w:rPr>
        <w:tab/>
      </w:r>
      <w:r w:rsidRPr="007E44AD">
        <w:rPr>
          <w:rFonts w:ascii="Palatino Linotype" w:eastAsia="Palatino" w:hAnsi="Palatino Linotype" w:cs="Palatino"/>
          <w:sz w:val="20"/>
          <w:szCs w:val="20"/>
        </w:rPr>
        <w:tab/>
      </w:r>
      <w:r w:rsidRPr="007E44AD">
        <w:rPr>
          <w:rFonts w:ascii="Palatino Linotype" w:eastAsia="Palatino" w:hAnsi="Palatino Linotype" w:cs="Palatino"/>
          <w:sz w:val="20"/>
          <w:szCs w:val="20"/>
        </w:rPr>
        <w:tab/>
      </w:r>
      <w:r w:rsidRPr="007E44AD">
        <w:rPr>
          <w:rFonts w:ascii="Palatino Linotype" w:eastAsia="Palatino" w:hAnsi="Palatino Linotype" w:cs="Palatino"/>
          <w:sz w:val="20"/>
          <w:szCs w:val="20"/>
        </w:rPr>
        <w:tab/>
        <w:t xml:space="preserve">DATE: </w:t>
      </w:r>
    </w:p>
    <w:p w14:paraId="6F4E10CD" w14:textId="183A5889" w:rsidR="004E2077" w:rsidRPr="00B145B1" w:rsidRDefault="00BE21E0" w:rsidP="002B1BAC">
      <w:pPr>
        <w:rPr>
          <w:rFonts w:ascii="Palatino" w:eastAsia="Palatino" w:hAnsi="Palatino" w:cs="Palatino"/>
          <w:sz w:val="20"/>
          <w:szCs w:val="22"/>
        </w:rPr>
      </w:pPr>
      <w:r w:rsidRPr="00B145B1">
        <w:rPr>
          <w:rFonts w:ascii="Palatino" w:eastAsia="Palatino" w:hAnsi="Palatino" w:cs="Palatino"/>
          <w:sz w:val="20"/>
          <w:szCs w:val="22"/>
        </w:rPr>
        <w:tab/>
      </w:r>
      <w:r w:rsidRPr="00B145B1">
        <w:rPr>
          <w:rFonts w:ascii="Palatino" w:eastAsia="Palatino" w:hAnsi="Palatino" w:cs="Palatino"/>
          <w:sz w:val="20"/>
          <w:szCs w:val="22"/>
        </w:rPr>
        <w:tab/>
      </w:r>
    </w:p>
    <w:sectPr w:rsidR="004E2077" w:rsidRPr="00B145B1" w:rsidSect="002F44F7">
      <w:pgSz w:w="12240" w:h="15840"/>
      <w:pgMar w:top="1440" w:right="1440" w:bottom="1440" w:left="144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45C25" w14:textId="77777777" w:rsidR="00C37255" w:rsidRDefault="00C37255">
      <w:r>
        <w:separator/>
      </w:r>
    </w:p>
  </w:endnote>
  <w:endnote w:type="continuationSeparator" w:id="0">
    <w:p w14:paraId="586CB456" w14:textId="77777777" w:rsidR="00C37255" w:rsidRDefault="00C3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0531B" w14:textId="77777777" w:rsidR="00C37255" w:rsidRDefault="00C37255">
      <w:r>
        <w:separator/>
      </w:r>
    </w:p>
  </w:footnote>
  <w:footnote w:type="continuationSeparator" w:id="0">
    <w:p w14:paraId="4AA90C18" w14:textId="77777777" w:rsidR="00C37255" w:rsidRDefault="00C37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62703"/>
    <w:multiLevelType w:val="hybridMultilevel"/>
    <w:tmpl w:val="7110E10C"/>
    <w:lvl w:ilvl="0" w:tplc="FB5699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95E0BC8"/>
    <w:multiLevelType w:val="hybridMultilevel"/>
    <w:tmpl w:val="8F16BC42"/>
    <w:lvl w:ilvl="0" w:tplc="F0BE5992">
      <w:start w:val="1"/>
      <w:numFmt w:val="upperLetter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 w15:restartNumberingAfterBreak="0">
    <w:nsid w:val="3CE02F18"/>
    <w:multiLevelType w:val="hybridMultilevel"/>
    <w:tmpl w:val="C714EBC6"/>
    <w:lvl w:ilvl="0" w:tplc="D5363A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162A79"/>
    <w:multiLevelType w:val="hybridMultilevel"/>
    <w:tmpl w:val="C714EBC6"/>
    <w:lvl w:ilvl="0" w:tplc="D5363A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4C06F3C"/>
    <w:multiLevelType w:val="hybridMultilevel"/>
    <w:tmpl w:val="BEFA002A"/>
    <w:lvl w:ilvl="0" w:tplc="507873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97462864">
    <w:abstractNumId w:val="1"/>
  </w:num>
  <w:num w:numId="2" w16cid:durableId="1162699883">
    <w:abstractNumId w:val="4"/>
  </w:num>
  <w:num w:numId="3" w16cid:durableId="1315135129">
    <w:abstractNumId w:val="3"/>
  </w:num>
  <w:num w:numId="4" w16cid:durableId="601492649">
    <w:abstractNumId w:val="2"/>
  </w:num>
  <w:num w:numId="5" w16cid:durableId="186189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077"/>
    <w:rsid w:val="00005FF9"/>
    <w:rsid w:val="00006951"/>
    <w:rsid w:val="0001153F"/>
    <w:rsid w:val="00016181"/>
    <w:rsid w:val="0001643E"/>
    <w:rsid w:val="0002504B"/>
    <w:rsid w:val="00027EE7"/>
    <w:rsid w:val="00032E2E"/>
    <w:rsid w:val="0004653B"/>
    <w:rsid w:val="00052740"/>
    <w:rsid w:val="00056EFF"/>
    <w:rsid w:val="00070721"/>
    <w:rsid w:val="00085E91"/>
    <w:rsid w:val="000953A6"/>
    <w:rsid w:val="000A4CA6"/>
    <w:rsid w:val="000B357F"/>
    <w:rsid w:val="000B673C"/>
    <w:rsid w:val="000C3511"/>
    <w:rsid w:val="000C5D02"/>
    <w:rsid w:val="000D17EA"/>
    <w:rsid w:val="000E2AF6"/>
    <w:rsid w:val="000F1164"/>
    <w:rsid w:val="000F1175"/>
    <w:rsid w:val="000F65D7"/>
    <w:rsid w:val="00104AE0"/>
    <w:rsid w:val="001115C0"/>
    <w:rsid w:val="00112B3D"/>
    <w:rsid w:val="00126A36"/>
    <w:rsid w:val="00126D71"/>
    <w:rsid w:val="00132482"/>
    <w:rsid w:val="00132D67"/>
    <w:rsid w:val="0014018F"/>
    <w:rsid w:val="00142BCF"/>
    <w:rsid w:val="001448A7"/>
    <w:rsid w:val="00145E3B"/>
    <w:rsid w:val="00151531"/>
    <w:rsid w:val="00155A14"/>
    <w:rsid w:val="00157EF1"/>
    <w:rsid w:val="00161139"/>
    <w:rsid w:val="00161A5A"/>
    <w:rsid w:val="00184FBF"/>
    <w:rsid w:val="001A2C8C"/>
    <w:rsid w:val="001A64C2"/>
    <w:rsid w:val="001B04FB"/>
    <w:rsid w:val="001B7AEB"/>
    <w:rsid w:val="001C38C4"/>
    <w:rsid w:val="001D30AE"/>
    <w:rsid w:val="001D4830"/>
    <w:rsid w:val="0020171B"/>
    <w:rsid w:val="00206965"/>
    <w:rsid w:val="00211CCB"/>
    <w:rsid w:val="00212381"/>
    <w:rsid w:val="002131B0"/>
    <w:rsid w:val="00216205"/>
    <w:rsid w:val="00221366"/>
    <w:rsid w:val="0022144A"/>
    <w:rsid w:val="002229FB"/>
    <w:rsid w:val="00222FEB"/>
    <w:rsid w:val="00225D50"/>
    <w:rsid w:val="002365B2"/>
    <w:rsid w:val="00244A03"/>
    <w:rsid w:val="00256A20"/>
    <w:rsid w:val="00265B65"/>
    <w:rsid w:val="0029363A"/>
    <w:rsid w:val="00294270"/>
    <w:rsid w:val="002950A5"/>
    <w:rsid w:val="00295DC5"/>
    <w:rsid w:val="00295E81"/>
    <w:rsid w:val="002A1DFB"/>
    <w:rsid w:val="002A5C85"/>
    <w:rsid w:val="002A6B73"/>
    <w:rsid w:val="002B1BAC"/>
    <w:rsid w:val="002B55FF"/>
    <w:rsid w:val="002E7E8B"/>
    <w:rsid w:val="002F168E"/>
    <w:rsid w:val="002F4296"/>
    <w:rsid w:val="002F44F7"/>
    <w:rsid w:val="002F4D33"/>
    <w:rsid w:val="002F7F62"/>
    <w:rsid w:val="003015EC"/>
    <w:rsid w:val="003049AF"/>
    <w:rsid w:val="00316EC3"/>
    <w:rsid w:val="003227C5"/>
    <w:rsid w:val="0033499E"/>
    <w:rsid w:val="00345321"/>
    <w:rsid w:val="0035556F"/>
    <w:rsid w:val="00364193"/>
    <w:rsid w:val="00370F19"/>
    <w:rsid w:val="00373978"/>
    <w:rsid w:val="003759FD"/>
    <w:rsid w:val="00391177"/>
    <w:rsid w:val="0039581D"/>
    <w:rsid w:val="003A0596"/>
    <w:rsid w:val="003B2C04"/>
    <w:rsid w:val="003B6912"/>
    <w:rsid w:val="003C0509"/>
    <w:rsid w:val="003E6C10"/>
    <w:rsid w:val="003F332A"/>
    <w:rsid w:val="003F337B"/>
    <w:rsid w:val="00412A97"/>
    <w:rsid w:val="00413556"/>
    <w:rsid w:val="0041758F"/>
    <w:rsid w:val="00422AEF"/>
    <w:rsid w:val="00427B06"/>
    <w:rsid w:val="00430555"/>
    <w:rsid w:val="00431829"/>
    <w:rsid w:val="0043404F"/>
    <w:rsid w:val="0044537D"/>
    <w:rsid w:val="00450190"/>
    <w:rsid w:val="00461D50"/>
    <w:rsid w:val="00486F1A"/>
    <w:rsid w:val="004A48BE"/>
    <w:rsid w:val="004A7E40"/>
    <w:rsid w:val="004C0197"/>
    <w:rsid w:val="004D2E0A"/>
    <w:rsid w:val="004E2077"/>
    <w:rsid w:val="004F2466"/>
    <w:rsid w:val="005033E1"/>
    <w:rsid w:val="005038DF"/>
    <w:rsid w:val="00505DB1"/>
    <w:rsid w:val="005216F1"/>
    <w:rsid w:val="00526E31"/>
    <w:rsid w:val="00534E8A"/>
    <w:rsid w:val="005510BA"/>
    <w:rsid w:val="0055672B"/>
    <w:rsid w:val="00576EE2"/>
    <w:rsid w:val="005A16C4"/>
    <w:rsid w:val="005A4353"/>
    <w:rsid w:val="005A4724"/>
    <w:rsid w:val="005D2DAA"/>
    <w:rsid w:val="005E0F15"/>
    <w:rsid w:val="005E3E9C"/>
    <w:rsid w:val="006073AE"/>
    <w:rsid w:val="0060760D"/>
    <w:rsid w:val="00610768"/>
    <w:rsid w:val="00612550"/>
    <w:rsid w:val="00615EC8"/>
    <w:rsid w:val="00644D78"/>
    <w:rsid w:val="00647E80"/>
    <w:rsid w:val="00655263"/>
    <w:rsid w:val="006576F2"/>
    <w:rsid w:val="00657D79"/>
    <w:rsid w:val="00663DA3"/>
    <w:rsid w:val="00675C8D"/>
    <w:rsid w:val="00683EE8"/>
    <w:rsid w:val="006872F2"/>
    <w:rsid w:val="00687989"/>
    <w:rsid w:val="00694384"/>
    <w:rsid w:val="006949D1"/>
    <w:rsid w:val="006A5DE4"/>
    <w:rsid w:val="006B2108"/>
    <w:rsid w:val="006C235A"/>
    <w:rsid w:val="006D3DA9"/>
    <w:rsid w:val="006D4C1A"/>
    <w:rsid w:val="006E4524"/>
    <w:rsid w:val="006E70C6"/>
    <w:rsid w:val="006E7A9E"/>
    <w:rsid w:val="00703D8C"/>
    <w:rsid w:val="00711C38"/>
    <w:rsid w:val="007147DF"/>
    <w:rsid w:val="00714F20"/>
    <w:rsid w:val="00715BD2"/>
    <w:rsid w:val="00720F28"/>
    <w:rsid w:val="007251B3"/>
    <w:rsid w:val="00727CEF"/>
    <w:rsid w:val="007344C8"/>
    <w:rsid w:val="007345B8"/>
    <w:rsid w:val="00736564"/>
    <w:rsid w:val="00762B89"/>
    <w:rsid w:val="007632E5"/>
    <w:rsid w:val="007735E6"/>
    <w:rsid w:val="00786303"/>
    <w:rsid w:val="007A114A"/>
    <w:rsid w:val="007A4602"/>
    <w:rsid w:val="007A6F5C"/>
    <w:rsid w:val="007D18F4"/>
    <w:rsid w:val="007D3EB0"/>
    <w:rsid w:val="007E2629"/>
    <w:rsid w:val="007E44AD"/>
    <w:rsid w:val="007E7301"/>
    <w:rsid w:val="007E7E41"/>
    <w:rsid w:val="007F0C1D"/>
    <w:rsid w:val="0081057D"/>
    <w:rsid w:val="00824F8D"/>
    <w:rsid w:val="00835FB9"/>
    <w:rsid w:val="008415E1"/>
    <w:rsid w:val="00860797"/>
    <w:rsid w:val="008671F9"/>
    <w:rsid w:val="0089183B"/>
    <w:rsid w:val="008A0609"/>
    <w:rsid w:val="008A2538"/>
    <w:rsid w:val="008B349C"/>
    <w:rsid w:val="008B37CF"/>
    <w:rsid w:val="008C34C0"/>
    <w:rsid w:val="008D608C"/>
    <w:rsid w:val="008F7E4A"/>
    <w:rsid w:val="00920EDE"/>
    <w:rsid w:val="00930D0B"/>
    <w:rsid w:val="00941100"/>
    <w:rsid w:val="00943E9E"/>
    <w:rsid w:val="00946D6B"/>
    <w:rsid w:val="009520C8"/>
    <w:rsid w:val="00972AB3"/>
    <w:rsid w:val="00987646"/>
    <w:rsid w:val="00992601"/>
    <w:rsid w:val="009A1A62"/>
    <w:rsid w:val="009B2AF9"/>
    <w:rsid w:val="009B378A"/>
    <w:rsid w:val="009C11D3"/>
    <w:rsid w:val="009C1FC0"/>
    <w:rsid w:val="009D5E4A"/>
    <w:rsid w:val="009E3AEA"/>
    <w:rsid w:val="009E5548"/>
    <w:rsid w:val="009E78DA"/>
    <w:rsid w:val="009F06BF"/>
    <w:rsid w:val="009F6607"/>
    <w:rsid w:val="00A01477"/>
    <w:rsid w:val="00A12D23"/>
    <w:rsid w:val="00A232F5"/>
    <w:rsid w:val="00A339DA"/>
    <w:rsid w:val="00A3494B"/>
    <w:rsid w:val="00A366BA"/>
    <w:rsid w:val="00A411C6"/>
    <w:rsid w:val="00A43259"/>
    <w:rsid w:val="00A61A15"/>
    <w:rsid w:val="00A6534C"/>
    <w:rsid w:val="00A80E1D"/>
    <w:rsid w:val="00A85F4A"/>
    <w:rsid w:val="00A9024C"/>
    <w:rsid w:val="00A918CD"/>
    <w:rsid w:val="00A95773"/>
    <w:rsid w:val="00AA1621"/>
    <w:rsid w:val="00AA72D5"/>
    <w:rsid w:val="00AC3055"/>
    <w:rsid w:val="00AF2A96"/>
    <w:rsid w:val="00AF4AFD"/>
    <w:rsid w:val="00AF602B"/>
    <w:rsid w:val="00AF7F23"/>
    <w:rsid w:val="00B0098D"/>
    <w:rsid w:val="00B00EBF"/>
    <w:rsid w:val="00B0208C"/>
    <w:rsid w:val="00B07977"/>
    <w:rsid w:val="00B145B1"/>
    <w:rsid w:val="00B2445A"/>
    <w:rsid w:val="00B34BB8"/>
    <w:rsid w:val="00B378C8"/>
    <w:rsid w:val="00B56DC9"/>
    <w:rsid w:val="00B849F2"/>
    <w:rsid w:val="00B85C24"/>
    <w:rsid w:val="00B91540"/>
    <w:rsid w:val="00BA66FA"/>
    <w:rsid w:val="00BC621E"/>
    <w:rsid w:val="00BC742F"/>
    <w:rsid w:val="00BD738D"/>
    <w:rsid w:val="00BE21E0"/>
    <w:rsid w:val="00BF1FDE"/>
    <w:rsid w:val="00BF3F0D"/>
    <w:rsid w:val="00C203FC"/>
    <w:rsid w:val="00C2428F"/>
    <w:rsid w:val="00C37255"/>
    <w:rsid w:val="00C47573"/>
    <w:rsid w:val="00C74894"/>
    <w:rsid w:val="00C75EA8"/>
    <w:rsid w:val="00C802E0"/>
    <w:rsid w:val="00C836D7"/>
    <w:rsid w:val="00CC3F7A"/>
    <w:rsid w:val="00CD3FBE"/>
    <w:rsid w:val="00CE7D9F"/>
    <w:rsid w:val="00CF5CC8"/>
    <w:rsid w:val="00CF5ECF"/>
    <w:rsid w:val="00D00BEB"/>
    <w:rsid w:val="00D05593"/>
    <w:rsid w:val="00D15DCB"/>
    <w:rsid w:val="00D235AC"/>
    <w:rsid w:val="00D31AE0"/>
    <w:rsid w:val="00D33EF7"/>
    <w:rsid w:val="00D35A72"/>
    <w:rsid w:val="00D409CD"/>
    <w:rsid w:val="00D51804"/>
    <w:rsid w:val="00D5250C"/>
    <w:rsid w:val="00D60D08"/>
    <w:rsid w:val="00D712EC"/>
    <w:rsid w:val="00D74024"/>
    <w:rsid w:val="00D8239D"/>
    <w:rsid w:val="00D92B5C"/>
    <w:rsid w:val="00D96266"/>
    <w:rsid w:val="00DB52A0"/>
    <w:rsid w:val="00DC3E06"/>
    <w:rsid w:val="00DE1D0D"/>
    <w:rsid w:val="00DE57C0"/>
    <w:rsid w:val="00DF199D"/>
    <w:rsid w:val="00E0092B"/>
    <w:rsid w:val="00E11D78"/>
    <w:rsid w:val="00E25B18"/>
    <w:rsid w:val="00E34898"/>
    <w:rsid w:val="00E3742E"/>
    <w:rsid w:val="00E43A43"/>
    <w:rsid w:val="00E73A3F"/>
    <w:rsid w:val="00E751A1"/>
    <w:rsid w:val="00E76158"/>
    <w:rsid w:val="00E932EA"/>
    <w:rsid w:val="00E94404"/>
    <w:rsid w:val="00E972B4"/>
    <w:rsid w:val="00EA4AFB"/>
    <w:rsid w:val="00EA5DCC"/>
    <w:rsid w:val="00EC0D3B"/>
    <w:rsid w:val="00EC6BC5"/>
    <w:rsid w:val="00ED1E55"/>
    <w:rsid w:val="00EE3CAD"/>
    <w:rsid w:val="00EF6044"/>
    <w:rsid w:val="00EF7272"/>
    <w:rsid w:val="00F14D87"/>
    <w:rsid w:val="00F274A2"/>
    <w:rsid w:val="00F314A3"/>
    <w:rsid w:val="00F318FA"/>
    <w:rsid w:val="00F4423B"/>
    <w:rsid w:val="00F46A24"/>
    <w:rsid w:val="00F504A4"/>
    <w:rsid w:val="00F664F5"/>
    <w:rsid w:val="00F7462D"/>
    <w:rsid w:val="00F862CD"/>
    <w:rsid w:val="00F90425"/>
    <w:rsid w:val="00F94B2E"/>
    <w:rsid w:val="00F97AB1"/>
    <w:rsid w:val="00FD06CE"/>
    <w:rsid w:val="00FF1E36"/>
    <w:rsid w:val="00FF2B9C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F8F25"/>
  <w15:docId w15:val="{7EE961B9-E57D-49E8-A4C5-B6986197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Helvetica"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E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E2E"/>
    <w:rPr>
      <w:rFonts w:ascii="Segoe UI" w:hAnsi="Segoe UI" w:cs="Segoe UI"/>
      <w:color w:val="000000"/>
      <w:sz w:val="18"/>
      <w:szCs w:val="18"/>
      <w:u w:color="000000"/>
    </w:rPr>
  </w:style>
  <w:style w:type="paragraph" w:styleId="ListParagraph">
    <w:name w:val="List Paragraph"/>
    <w:basedOn w:val="Normal"/>
    <w:uiPriority w:val="34"/>
    <w:qFormat/>
    <w:rsid w:val="00412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Luren</dc:creator>
  <cp:lastModifiedBy>Luren Dickinson</cp:lastModifiedBy>
  <cp:revision>2</cp:revision>
  <cp:lastPrinted>2024-08-22T19:27:00Z</cp:lastPrinted>
  <dcterms:created xsi:type="dcterms:W3CDTF">2024-10-28T18:25:00Z</dcterms:created>
  <dcterms:modified xsi:type="dcterms:W3CDTF">2024-10-28T18:25:00Z</dcterms:modified>
</cp:coreProperties>
</file>